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ED7F" w14:textId="259448EA" w:rsidR="001C06AE" w:rsidRDefault="001C06AE" w:rsidP="001C06AE">
      <w:pPr>
        <w:spacing w:after="0"/>
        <w:jc w:val="center"/>
        <w:rPr>
          <w:rFonts w:ascii="Georgia" w:eastAsia="Georgia" w:hAnsi="Georgia" w:cs="Georgia"/>
          <w:smallCaps/>
          <w:sz w:val="28"/>
          <w:szCs w:val="28"/>
        </w:rPr>
      </w:pPr>
      <w:r>
        <w:rPr>
          <w:rFonts w:ascii="Georgia" w:eastAsia="Georgia" w:hAnsi="Georgia" w:cs="Georgia"/>
          <w:smallCaps/>
          <w:sz w:val="28"/>
          <w:szCs w:val="28"/>
        </w:rPr>
        <w:t>PROMISSORY NOTE AGREEMENT</w:t>
      </w:r>
    </w:p>
    <w:p w14:paraId="177EDCB5" w14:textId="77777777" w:rsidR="001C06AE" w:rsidRDefault="001C06AE" w:rsidP="001C06AE">
      <w:pPr>
        <w:spacing w:after="0"/>
        <w:jc w:val="center"/>
        <w:rPr>
          <w:rFonts w:ascii="Georgia" w:eastAsia="Georgia" w:hAnsi="Georgia" w:cs="Georgia"/>
          <w:smallCaps/>
          <w:sz w:val="28"/>
          <w:szCs w:val="28"/>
        </w:rPr>
      </w:pPr>
    </w:p>
    <w:p w14:paraId="0571BE98" w14:textId="77777777" w:rsidR="00FA2246" w:rsidRPr="00FA2246" w:rsidRDefault="00FA2246" w:rsidP="00FA2246">
      <w:pPr>
        <w:rPr>
          <w:rFonts w:ascii="Georgia" w:eastAsia="Georgia" w:hAnsi="Georgia" w:cs="Georgia"/>
          <w:sz w:val="22"/>
          <w:szCs w:val="22"/>
        </w:rPr>
      </w:pPr>
      <w:r w:rsidRPr="00FA2246">
        <w:rPr>
          <w:rFonts w:ascii="Georgia" w:eastAsia="Georgia" w:hAnsi="Georgia" w:cs="Georgia"/>
          <w:sz w:val="22"/>
          <w:szCs w:val="22"/>
        </w:rPr>
        <w:t xml:space="preserve">A promissory note is a legally binding financial document that outlines a borrower's promise to repay a specific sum of money to a lender, typically with a specified interest rate and repayment schedule. It serves as evidence of a debt obligation, detailing </w:t>
      </w:r>
      <w:proofErr w:type="gramStart"/>
      <w:r w:rsidRPr="00FA2246">
        <w:rPr>
          <w:rFonts w:ascii="Georgia" w:eastAsia="Georgia" w:hAnsi="Georgia" w:cs="Georgia"/>
          <w:sz w:val="22"/>
          <w:szCs w:val="22"/>
        </w:rPr>
        <w:t>terms</w:t>
      </w:r>
      <w:proofErr w:type="gramEnd"/>
      <w:r w:rsidRPr="00FA2246">
        <w:rPr>
          <w:rFonts w:ascii="Georgia" w:eastAsia="Georgia" w:hAnsi="Georgia" w:cs="Georgia"/>
          <w:sz w:val="22"/>
          <w:szCs w:val="22"/>
        </w:rPr>
        <w:t xml:space="preserve"> and conditions of the loan. Promissory notes are commonly used for personal loans, business transactions, real estate deals, and various financial agreements. They provide clarity and legal protection for both parties involved, ensuring repayment terms are understood and enforceable.</w:t>
      </w:r>
    </w:p>
    <w:p w14:paraId="710F38AA" w14:textId="77777777" w:rsidR="00FA2246" w:rsidRDefault="00FA2246" w:rsidP="00FA2246">
      <w:pPr>
        <w:rPr>
          <w:rFonts w:ascii="Georgia" w:eastAsia="Georgia" w:hAnsi="Georgia" w:cs="Georgia"/>
          <w:sz w:val="22"/>
          <w:szCs w:val="22"/>
        </w:rPr>
      </w:pPr>
      <w:r w:rsidRPr="00FA2246">
        <w:rPr>
          <w:rFonts w:ascii="Georgia" w:eastAsia="Georgia" w:hAnsi="Georgia" w:cs="Georgia"/>
          <w:sz w:val="22"/>
          <w:szCs w:val="22"/>
        </w:rPr>
        <w:t>Promissory notes are utilized when individuals or entities want a written agreement to formalize a loan or financial transaction. They are especially valuable in cases of significant sums or complex arrangements, helping prevent misunderstandings and disputes by clearly defining repayment terms and consequences of default.</w:t>
      </w:r>
    </w:p>
    <w:p w14:paraId="3C68C999" w14:textId="4ED589AB" w:rsidR="001C06AE" w:rsidRDefault="001C06AE" w:rsidP="00FA2246">
      <w:pPr>
        <w:rPr>
          <w:rFonts w:ascii="Georgia" w:eastAsia="Georgia" w:hAnsi="Georgia" w:cs="Georgia"/>
          <w:sz w:val="22"/>
          <w:szCs w:val="22"/>
        </w:rPr>
      </w:pPr>
      <w:r>
        <w:rPr>
          <w:rFonts w:ascii="Georgia" w:eastAsia="Georgia" w:hAnsi="Georgia" w:cs="Georgia"/>
          <w:sz w:val="22"/>
          <w:szCs w:val="22"/>
        </w:rPr>
        <w:t xml:space="preserve">This contract template is part of the many resources we provide to Legal GPS users. 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Pr>
          <w:rFonts w:ascii="Georgia" w:eastAsia="Georgia" w:hAnsi="Georgia" w:cs="Georgia"/>
          <w:sz w:val="22"/>
          <w:szCs w:val="22"/>
        </w:rPr>
        <w:t>But,</w:t>
      </w:r>
      <w:proofErr w:type="gramEnd"/>
      <w:r>
        <w:rPr>
          <w:rFonts w:ascii="Georgia" w:eastAsia="Georgia" w:hAnsi="Georgia" w:cs="Georgia"/>
          <w:sz w:val="22"/>
          <w:szCs w:val="22"/>
        </w:rPr>
        <w:t xml:space="preserve"> we can’t guarantee this template is exactly what you need for your business.</w:t>
      </w:r>
    </w:p>
    <w:p w14:paraId="1B0ABA24" w14:textId="77777777" w:rsidR="001C06AE" w:rsidRDefault="001C06AE" w:rsidP="001C06AE">
      <w:pPr>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9">
        <w:r>
          <w:rPr>
            <w:rFonts w:ascii="Georgia" w:eastAsia="Georgia" w:hAnsi="Georgia" w:cs="Georgia"/>
            <w:color w:val="1155CC"/>
            <w:sz w:val="22"/>
            <w:szCs w:val="22"/>
            <w:u w:val="single"/>
          </w:rPr>
          <w:t xml:space="preserve"> Terms of Use</w:t>
        </w:r>
      </w:hyperlink>
      <w:hyperlink r:id="rId10">
        <w:r>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p w14:paraId="2CADE482" w14:textId="0593BC77" w:rsidR="008209ED" w:rsidRDefault="001C06AE" w:rsidP="001C06AE">
      <w:pPr>
        <w:jc w:val="center"/>
        <w:rPr>
          <w:rFonts w:ascii="Arial" w:hAnsi="Arial"/>
          <w:b/>
          <w:bCs/>
          <w:color w:val="0175C7"/>
          <w:u w:color="FF0000"/>
        </w:rPr>
      </w:pPr>
      <w:r>
        <w:fldChar w:fldCharType="end"/>
      </w:r>
    </w:p>
    <w:p w14:paraId="24F0C038" w14:textId="58D5D9B4" w:rsidR="008209ED" w:rsidRDefault="008209ED" w:rsidP="004F7CC5">
      <w:pPr>
        <w:jc w:val="center"/>
        <w:rPr>
          <w:rFonts w:ascii="Garamond" w:eastAsia="Helvetica" w:hAnsi="Garamond"/>
          <w:color w:val="000000"/>
        </w:rPr>
      </w:pPr>
    </w:p>
    <w:p w14:paraId="430AEE73" w14:textId="77777777" w:rsidR="008209ED" w:rsidRDefault="008209ED">
      <w:pPr>
        <w:widowControl w:val="0"/>
        <w:autoSpaceDE w:val="0"/>
        <w:autoSpaceDN w:val="0"/>
        <w:adjustRightInd w:val="0"/>
        <w:rPr>
          <w:rFonts w:eastAsia="Helvetica"/>
          <w:color w:val="000000"/>
        </w:rPr>
      </w:pPr>
    </w:p>
    <w:p w14:paraId="156A7DE8" w14:textId="77777777" w:rsidR="008209ED" w:rsidRDefault="008209ED">
      <w:pPr>
        <w:widowControl w:val="0"/>
        <w:autoSpaceDE w:val="0"/>
        <w:autoSpaceDN w:val="0"/>
        <w:adjustRightInd w:val="0"/>
        <w:rPr>
          <w:rFonts w:eastAsia="Helvetica"/>
          <w:color w:val="000000"/>
        </w:rPr>
      </w:pPr>
    </w:p>
    <w:p w14:paraId="316CF5BD" w14:textId="77777777" w:rsidR="008209ED" w:rsidRDefault="008209ED">
      <w:pPr>
        <w:widowControl w:val="0"/>
        <w:autoSpaceDE w:val="0"/>
        <w:autoSpaceDN w:val="0"/>
        <w:adjustRightInd w:val="0"/>
        <w:rPr>
          <w:rFonts w:eastAsia="Helvetica"/>
          <w:color w:val="000000"/>
        </w:rPr>
      </w:pPr>
    </w:p>
    <w:p w14:paraId="3C1C1FF0" w14:textId="77777777" w:rsidR="008209ED" w:rsidRDefault="008209ED">
      <w:pPr>
        <w:widowControl w:val="0"/>
        <w:autoSpaceDE w:val="0"/>
        <w:autoSpaceDN w:val="0"/>
        <w:adjustRightInd w:val="0"/>
        <w:rPr>
          <w:rFonts w:eastAsia="Helvetica"/>
          <w:color w:val="000000"/>
        </w:rPr>
      </w:pPr>
    </w:p>
    <w:p w14:paraId="1E021095" w14:textId="77777777" w:rsidR="008209ED" w:rsidRDefault="005D0297">
      <w:pPr>
        <w:widowControl w:val="0"/>
        <w:autoSpaceDE w:val="0"/>
        <w:autoSpaceDN w:val="0"/>
        <w:adjustRightInd w:val="0"/>
        <w:rPr>
          <w:rFonts w:ascii="Helvetica" w:eastAsia="Helvetica" w:hAnsi="Helvetica"/>
        </w:rPr>
      </w:pPr>
      <w:r>
        <w:rPr>
          <w:rFonts w:eastAsia="Helvetica"/>
          <w:color w:val="000000"/>
        </w:rPr>
        <w:t> </w:t>
      </w:r>
    </w:p>
    <w:p w14:paraId="5042E82A" w14:textId="68D44C46" w:rsidR="00062E00" w:rsidRDefault="00062E00">
      <w:pPr>
        <w:pStyle w:val="Body"/>
        <w:suppressAutoHyphens/>
        <w:rPr>
          <w:sz w:val="24"/>
          <w:szCs w:val="24"/>
        </w:rPr>
      </w:pPr>
    </w:p>
    <w:p w14:paraId="52EEEB2C" w14:textId="77777777" w:rsidR="00062E00" w:rsidRPr="00062E00" w:rsidRDefault="00062E00" w:rsidP="00062E00">
      <w:pPr>
        <w:rPr>
          <w:lang w:eastAsia="zh-CN"/>
        </w:rPr>
      </w:pPr>
    </w:p>
    <w:p w14:paraId="2C9BE35B" w14:textId="77777777" w:rsidR="00062E00" w:rsidRPr="00062E00" w:rsidRDefault="00062E00" w:rsidP="00062E00">
      <w:pPr>
        <w:rPr>
          <w:lang w:eastAsia="zh-CN"/>
        </w:rPr>
      </w:pPr>
    </w:p>
    <w:p w14:paraId="5BC55524" w14:textId="77777777" w:rsidR="00062E00" w:rsidRPr="00062E00" w:rsidRDefault="00062E00" w:rsidP="00062E00">
      <w:pPr>
        <w:rPr>
          <w:lang w:eastAsia="zh-CN"/>
        </w:rPr>
      </w:pPr>
    </w:p>
    <w:p w14:paraId="4F1CC763" w14:textId="77777777" w:rsidR="00062E00" w:rsidRPr="00062E00" w:rsidRDefault="00062E00" w:rsidP="00062E00">
      <w:pPr>
        <w:rPr>
          <w:lang w:eastAsia="zh-CN"/>
        </w:rPr>
      </w:pPr>
    </w:p>
    <w:p w14:paraId="6669BA7D" w14:textId="77777777" w:rsidR="00062E00" w:rsidRPr="00062E00" w:rsidRDefault="00062E00" w:rsidP="00062E00">
      <w:pPr>
        <w:rPr>
          <w:lang w:eastAsia="zh-CN"/>
        </w:rPr>
      </w:pPr>
    </w:p>
    <w:p w14:paraId="64E57E31" w14:textId="77777777" w:rsidR="00062E00" w:rsidRPr="00062E00" w:rsidRDefault="00062E00" w:rsidP="00062E00">
      <w:pPr>
        <w:rPr>
          <w:lang w:eastAsia="zh-CN"/>
        </w:rPr>
      </w:pPr>
    </w:p>
    <w:p w14:paraId="1E60AD62" w14:textId="77777777" w:rsidR="00062E00" w:rsidRPr="00062E00" w:rsidRDefault="00062E00" w:rsidP="00062E00">
      <w:pPr>
        <w:rPr>
          <w:lang w:eastAsia="zh-CN"/>
        </w:rPr>
      </w:pPr>
    </w:p>
    <w:p w14:paraId="3583EFB7" w14:textId="77777777" w:rsidR="00CE2788" w:rsidRPr="00CE2788" w:rsidRDefault="00CE2788" w:rsidP="00CE2788">
      <w:pPr>
        <w:spacing w:after="480" w:line="240" w:lineRule="auto"/>
        <w:jc w:val="center"/>
        <w:outlineLvl w:val="0"/>
        <w:rPr>
          <w:rFonts w:ascii="Garamond" w:eastAsia="Times New Roman" w:hAnsi="Garamond" w:cs="Arial"/>
          <w:b/>
          <w:caps/>
          <w:color w:val="0075C9"/>
        </w:rPr>
      </w:pPr>
      <w:r w:rsidRPr="00CE2788">
        <w:rPr>
          <w:rFonts w:ascii="Garamond" w:eastAsia="Times New Roman" w:hAnsi="Garamond" w:cs="Arial"/>
          <w:b/>
          <w:caps/>
          <w:color w:val="0075C9"/>
        </w:rPr>
        <w:lastRenderedPageBreak/>
        <w:t>[Company Name]</w:t>
      </w:r>
    </w:p>
    <w:p w14:paraId="21901A39" w14:textId="77777777" w:rsidR="00CE2788" w:rsidRPr="00CE2788" w:rsidRDefault="00CE2788" w:rsidP="00CE2788">
      <w:pPr>
        <w:spacing w:after="480" w:line="240" w:lineRule="auto"/>
        <w:jc w:val="center"/>
        <w:outlineLvl w:val="0"/>
        <w:rPr>
          <w:rFonts w:ascii="Garamond" w:eastAsia="Times New Roman" w:hAnsi="Garamond" w:cs="Arial"/>
          <w:b/>
          <w:caps/>
        </w:rPr>
      </w:pPr>
      <w:r w:rsidRPr="00CE2788">
        <w:rPr>
          <w:rFonts w:ascii="Garamond" w:eastAsia="Times New Roman" w:hAnsi="Garamond" w:cs="Arial"/>
          <w:b/>
          <w:caps/>
        </w:rPr>
        <w:t>PROMISSORY NOTE AGREEMENT</w:t>
      </w:r>
    </w:p>
    <w:p w14:paraId="304AAEE9" w14:textId="3E7232C2" w:rsidR="00CE2788" w:rsidRPr="00CE2788" w:rsidRDefault="00CE2788" w:rsidP="00CE2788">
      <w:pPr>
        <w:spacing w:after="240" w:line="240" w:lineRule="auto"/>
        <w:ind w:firstLine="720"/>
        <w:jc w:val="both"/>
        <w:rPr>
          <w:rFonts w:ascii="Garamond" w:eastAsia="Times New Roman" w:hAnsi="Garamond" w:cs="Arial"/>
        </w:rPr>
      </w:pPr>
      <w:r w:rsidRPr="00CE2788">
        <w:rPr>
          <w:rFonts w:ascii="Garamond" w:eastAsia="Times New Roman" w:hAnsi="Garamond" w:cs="Arial"/>
          <w:b/>
          <w:smallCaps/>
        </w:rPr>
        <w:t xml:space="preserve">This Promissory Note </w:t>
      </w:r>
      <w:r w:rsidRPr="00CE2788">
        <w:rPr>
          <w:rFonts w:ascii="Garamond" w:eastAsia="Times New Roman" w:hAnsi="Garamond" w:cs="Arial"/>
        </w:rPr>
        <w:t>(the “</w:t>
      </w:r>
      <w:r w:rsidRPr="00CE2788">
        <w:rPr>
          <w:rFonts w:ascii="Garamond" w:eastAsia="Times New Roman" w:hAnsi="Garamond" w:cs="Arial"/>
          <w:b/>
          <w:i/>
        </w:rPr>
        <w:t>Agreement</w:t>
      </w:r>
      <w:r w:rsidRPr="00CE2788">
        <w:rPr>
          <w:rFonts w:ascii="Garamond" w:eastAsia="Times New Roman" w:hAnsi="Garamond" w:cs="Arial"/>
        </w:rPr>
        <w:t xml:space="preserve">”) is made as of </w:t>
      </w:r>
      <w:r w:rsidRPr="00CE2788">
        <w:rPr>
          <w:rFonts w:ascii="Garamond" w:eastAsia="Times New Roman" w:hAnsi="Garamond" w:cs="Arial"/>
          <w:color w:val="0075C9"/>
        </w:rPr>
        <w:t>[Date]</w:t>
      </w:r>
      <w:r w:rsidRPr="00CE2788">
        <w:rPr>
          <w:rFonts w:ascii="Garamond" w:eastAsia="Times New Roman" w:hAnsi="Garamond" w:cs="Arial"/>
        </w:rPr>
        <w:t xml:space="preserve"> (the “</w:t>
      </w:r>
      <w:r w:rsidRPr="00CE2788">
        <w:rPr>
          <w:rFonts w:ascii="Garamond" w:eastAsia="Times New Roman" w:hAnsi="Garamond" w:cs="Arial"/>
          <w:b/>
          <w:i/>
        </w:rPr>
        <w:t>Effective Date</w:t>
      </w:r>
      <w:r w:rsidRPr="00CE2788">
        <w:rPr>
          <w:rFonts w:ascii="Garamond" w:eastAsia="Times New Roman" w:hAnsi="Garamond" w:cs="Arial"/>
        </w:rPr>
        <w:t xml:space="preserve">”) by and among </w:t>
      </w:r>
      <w:r w:rsidRPr="00CE2788">
        <w:rPr>
          <w:rFonts w:ascii="Garamond" w:eastAsia="Times New Roman" w:hAnsi="Garamond" w:cs="Arial"/>
          <w:b/>
          <w:color w:val="0075C9"/>
        </w:rPr>
        <w:t>[Company Name]</w:t>
      </w:r>
      <w:r w:rsidRPr="00CE2788">
        <w:rPr>
          <w:rFonts w:ascii="Garamond" w:eastAsia="Times New Roman" w:hAnsi="Garamond" w:cs="Arial"/>
        </w:rPr>
        <w:t xml:space="preserve"> a </w:t>
      </w:r>
      <w:r w:rsidR="004D4CAC">
        <w:rPr>
          <w:rFonts w:ascii="Garamond" w:eastAsia="Times New Roman" w:hAnsi="Garamond" w:cs="Arial"/>
        </w:rPr>
        <w:t>[State]</w:t>
      </w:r>
      <w:r w:rsidRPr="00CE2788">
        <w:rPr>
          <w:rFonts w:ascii="Garamond" w:eastAsia="Times New Roman" w:hAnsi="Garamond" w:cs="Arial"/>
        </w:rPr>
        <w:t xml:space="preserve"> corporation (the “</w:t>
      </w:r>
      <w:r w:rsidRPr="00CE2788">
        <w:rPr>
          <w:rFonts w:ascii="Garamond" w:eastAsia="Times New Roman" w:hAnsi="Garamond" w:cs="Arial"/>
          <w:b/>
          <w:i/>
        </w:rPr>
        <w:t>Company</w:t>
      </w:r>
      <w:r w:rsidRPr="00CE2788">
        <w:rPr>
          <w:rFonts w:ascii="Garamond" w:eastAsia="Times New Roman" w:hAnsi="Garamond" w:cs="Arial"/>
        </w:rPr>
        <w:t xml:space="preserve">”), and </w:t>
      </w:r>
      <w:r w:rsidRPr="00CE2788">
        <w:rPr>
          <w:rFonts w:ascii="Garamond" w:eastAsia="Times New Roman" w:hAnsi="Garamond" w:cs="Arial"/>
          <w:color w:val="0075C9"/>
        </w:rPr>
        <w:t>[Name]</w:t>
      </w:r>
      <w:r w:rsidRPr="00CE2788">
        <w:rPr>
          <w:rFonts w:ascii="Garamond" w:eastAsia="Times New Roman" w:hAnsi="Garamond" w:cs="Arial"/>
        </w:rPr>
        <w:t xml:space="preserve"> (“</w:t>
      </w:r>
      <w:r w:rsidRPr="00CE2788">
        <w:rPr>
          <w:rFonts w:ascii="Garamond" w:eastAsia="Times New Roman" w:hAnsi="Garamond" w:cs="Arial"/>
          <w:b/>
          <w:i/>
        </w:rPr>
        <w:t>Purchaser</w:t>
      </w:r>
      <w:r w:rsidRPr="00CE2788">
        <w:rPr>
          <w:rFonts w:ascii="Garamond" w:eastAsia="Times New Roman" w:hAnsi="Garamond" w:cs="Arial"/>
        </w:rPr>
        <w:t>”).</w:t>
      </w:r>
    </w:p>
    <w:p w14:paraId="3C24EEF2" w14:textId="77777777" w:rsidR="00CE2788" w:rsidRPr="00CE2788" w:rsidRDefault="00CE2788" w:rsidP="00CE2788">
      <w:pPr>
        <w:spacing w:after="240" w:line="240" w:lineRule="auto"/>
        <w:jc w:val="center"/>
        <w:rPr>
          <w:rFonts w:ascii="Garamond" w:eastAsia="Times New Roman" w:hAnsi="Garamond" w:cs="Arial"/>
          <w:b/>
          <w:smallCaps/>
        </w:rPr>
      </w:pPr>
      <w:bookmarkStart w:id="0" w:name="_Toc357899544"/>
      <w:r w:rsidRPr="00CE2788">
        <w:rPr>
          <w:rFonts w:ascii="Garamond" w:eastAsia="Times New Roman" w:hAnsi="Garamond" w:cs="Arial"/>
          <w:b/>
          <w:smallCaps/>
        </w:rPr>
        <w:t>Recital</w:t>
      </w:r>
    </w:p>
    <w:p w14:paraId="6FEF8CA2" w14:textId="77777777" w:rsidR="00CE2788" w:rsidRPr="00CE2788" w:rsidRDefault="00CE2788" w:rsidP="00CE2788">
      <w:pPr>
        <w:spacing w:after="240" w:line="240" w:lineRule="auto"/>
        <w:ind w:firstLine="720"/>
        <w:jc w:val="both"/>
        <w:rPr>
          <w:rFonts w:ascii="Garamond" w:eastAsia="Times New Roman" w:hAnsi="Garamond" w:cs="Arial"/>
        </w:rPr>
      </w:pPr>
      <w:r w:rsidRPr="00CE2788">
        <w:rPr>
          <w:rFonts w:ascii="Garamond" w:eastAsia="Times New Roman" w:hAnsi="Garamond" w:cs="Arial"/>
        </w:rPr>
        <w:t>To provide the Company with additional resources to conduct its business, the Purchaser is willing to loan to the Company in one or more disbursements up to an aggregate amount of $_________, subject to the conditions specified below.</w:t>
      </w:r>
    </w:p>
    <w:p w14:paraId="53F31112" w14:textId="77777777" w:rsidR="00CE2788" w:rsidRPr="00CE2788" w:rsidRDefault="00CE2788" w:rsidP="00CE2788">
      <w:pPr>
        <w:spacing w:after="240" w:line="240" w:lineRule="auto"/>
        <w:ind w:firstLine="720"/>
        <w:jc w:val="both"/>
        <w:rPr>
          <w:rFonts w:ascii="Garamond" w:eastAsia="Times New Roman" w:hAnsi="Garamond" w:cs="Arial"/>
        </w:rPr>
      </w:pPr>
      <w:r w:rsidRPr="00CE2788">
        <w:rPr>
          <w:rFonts w:ascii="Garamond" w:eastAsia="Times New Roman" w:hAnsi="Garamond" w:cs="Arial"/>
          <w:smallCaps/>
        </w:rPr>
        <w:t>I</w:t>
      </w:r>
      <w:r w:rsidRPr="00CE2788">
        <w:rPr>
          <w:rFonts w:ascii="Garamond" w:eastAsia="Times New Roman" w:hAnsi="Garamond" w:cs="Arial"/>
        </w:rPr>
        <w:t xml:space="preserve">n consideration of the foregoing, and the representations, warranties, </w:t>
      </w:r>
      <w:proofErr w:type="gramStart"/>
      <w:r w:rsidRPr="00CE2788">
        <w:rPr>
          <w:rFonts w:ascii="Garamond" w:eastAsia="Times New Roman" w:hAnsi="Garamond" w:cs="Arial"/>
        </w:rPr>
        <w:t>covenants</w:t>
      </w:r>
      <w:proofErr w:type="gramEnd"/>
      <w:r w:rsidRPr="00CE2788">
        <w:rPr>
          <w:rFonts w:ascii="Garamond" w:eastAsia="Times New Roman" w:hAnsi="Garamond" w:cs="Arial"/>
        </w:rPr>
        <w:t xml:space="preserve"> and conditions set forth below, the Company and the Purchaser, intending to be legally bound, agree as follows:</w:t>
      </w:r>
    </w:p>
    <w:p w14:paraId="2EE2C0DF" w14:textId="77777777" w:rsidR="00CE2788" w:rsidRPr="00CE2788" w:rsidRDefault="00CE2788" w:rsidP="00CE2788">
      <w:pPr>
        <w:spacing w:after="240" w:line="240" w:lineRule="auto"/>
        <w:jc w:val="center"/>
        <w:rPr>
          <w:rFonts w:ascii="Garamond" w:eastAsia="Times New Roman" w:hAnsi="Garamond" w:cs="Arial"/>
          <w:b/>
          <w:smallCaps/>
        </w:rPr>
      </w:pPr>
      <w:r w:rsidRPr="00CE2788">
        <w:rPr>
          <w:rFonts w:ascii="Garamond" w:eastAsia="Times New Roman" w:hAnsi="Garamond" w:cs="Arial"/>
          <w:b/>
          <w:smallCaps/>
        </w:rPr>
        <w:t>Agreement</w:t>
      </w:r>
    </w:p>
    <w:bookmarkEnd w:id="0"/>
    <w:p w14:paraId="4C0E02FA" w14:textId="77777777" w:rsidR="00CE2788" w:rsidRPr="00CE2788" w:rsidRDefault="00CE2788" w:rsidP="00CE2788">
      <w:pPr>
        <w:tabs>
          <w:tab w:val="num" w:pos="720"/>
        </w:tabs>
        <w:spacing w:after="240" w:line="240" w:lineRule="auto"/>
        <w:ind w:left="720" w:hanging="720"/>
        <w:jc w:val="both"/>
        <w:outlineLvl w:val="0"/>
        <w:rPr>
          <w:rFonts w:ascii="Garamond" w:eastAsia="Times New Roman" w:hAnsi="Garamond" w:cs="Arial"/>
        </w:rPr>
      </w:pPr>
      <w:r w:rsidRPr="00CE2788">
        <w:rPr>
          <w:rFonts w:ascii="Garamond" w:eastAsia="Times New Roman" w:hAnsi="Garamond" w:cs="Arial"/>
          <w:b/>
          <w:smallCaps/>
        </w:rPr>
        <w:t>Amount and Terms of the Loan</w:t>
      </w:r>
    </w:p>
    <w:p w14:paraId="5095141A"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The Loan</w:t>
      </w:r>
      <w:r w:rsidRPr="00CE2788">
        <w:rPr>
          <w:rFonts w:ascii="Garamond" w:eastAsia="Times New Roman" w:hAnsi="Garamond" w:cs="Arial"/>
        </w:rPr>
        <w:t>.  Subject to the terms of this Agreement, Purchaser agrees to lend to the Company at the Closing $_________ (“</w:t>
      </w:r>
      <w:r w:rsidRPr="00CE2788">
        <w:rPr>
          <w:rFonts w:ascii="Garamond" w:eastAsia="Times New Roman" w:hAnsi="Garamond" w:cs="Arial"/>
          <w:b/>
          <w:i/>
        </w:rPr>
        <w:t>Loan Amount</w:t>
      </w:r>
      <w:r w:rsidRPr="00CE2788">
        <w:rPr>
          <w:rFonts w:ascii="Garamond" w:eastAsia="Times New Roman" w:hAnsi="Garamond" w:cs="Arial"/>
        </w:rPr>
        <w:t xml:space="preserve">”) against the issuance and delivery by the Company of a promissory note for such amount, attached as </w:t>
      </w:r>
      <w:r w:rsidRPr="00CE2788">
        <w:rPr>
          <w:rFonts w:ascii="Garamond" w:eastAsia="Times New Roman" w:hAnsi="Garamond" w:cs="Arial"/>
          <w:b/>
          <w:smallCaps/>
        </w:rPr>
        <w:t>Exhibit A</w:t>
      </w:r>
      <w:r w:rsidRPr="00CE2788">
        <w:rPr>
          <w:rFonts w:ascii="Garamond" w:eastAsia="Times New Roman" w:hAnsi="Garamond" w:cs="Arial"/>
          <w:i/>
        </w:rPr>
        <w:t xml:space="preserve"> </w:t>
      </w:r>
      <w:r w:rsidRPr="00CE2788">
        <w:rPr>
          <w:rFonts w:ascii="Garamond" w:eastAsia="Times New Roman" w:hAnsi="Garamond" w:cs="Arial"/>
        </w:rPr>
        <w:t>(“</w:t>
      </w:r>
      <w:r w:rsidRPr="00CE2788">
        <w:rPr>
          <w:rFonts w:ascii="Garamond" w:eastAsia="Times New Roman" w:hAnsi="Garamond" w:cs="Arial"/>
          <w:b/>
          <w:i/>
        </w:rPr>
        <w:t>Note</w:t>
      </w:r>
      <w:r w:rsidRPr="00CE2788">
        <w:rPr>
          <w:rFonts w:ascii="Garamond" w:eastAsia="Times New Roman" w:hAnsi="Garamond" w:cs="Arial"/>
        </w:rPr>
        <w:t xml:space="preserve">”).  </w:t>
      </w:r>
    </w:p>
    <w:p w14:paraId="0230F6C7" w14:textId="77777777" w:rsidR="00CE2788" w:rsidRPr="00CE2788" w:rsidRDefault="00CE2788" w:rsidP="00CE2788">
      <w:pPr>
        <w:tabs>
          <w:tab w:val="num" w:pos="720"/>
        </w:tabs>
        <w:spacing w:after="240" w:line="240" w:lineRule="auto"/>
        <w:ind w:left="720" w:hanging="720"/>
        <w:jc w:val="both"/>
        <w:outlineLvl w:val="0"/>
        <w:rPr>
          <w:rFonts w:ascii="Garamond" w:eastAsia="Times New Roman" w:hAnsi="Garamond" w:cs="Arial"/>
        </w:rPr>
      </w:pPr>
      <w:bookmarkStart w:id="1" w:name="_Toc357899548"/>
      <w:r w:rsidRPr="00CE2788">
        <w:rPr>
          <w:rFonts w:ascii="Garamond" w:eastAsia="Times New Roman" w:hAnsi="Garamond" w:cs="Arial"/>
          <w:b/>
          <w:smallCaps/>
        </w:rPr>
        <w:t>Closing and Delivery</w:t>
      </w:r>
    </w:p>
    <w:bookmarkEnd w:id="1"/>
    <w:p w14:paraId="2B77CECA"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Closing.</w:t>
      </w:r>
      <w:r w:rsidRPr="00CE2788">
        <w:rPr>
          <w:rFonts w:ascii="Garamond" w:eastAsia="Times New Roman" w:hAnsi="Garamond" w:cs="Arial"/>
        </w:rPr>
        <w:t xml:space="preserve">  The closing of the sale and purchase of the Notes</w:t>
      </w:r>
      <w:r w:rsidRPr="00CE2788">
        <w:rPr>
          <w:rFonts w:ascii="Garamond" w:eastAsia="Times New Roman" w:hAnsi="Garamond" w:cs="Arial"/>
          <w:b/>
        </w:rPr>
        <w:t xml:space="preserve"> </w:t>
      </w:r>
      <w:r w:rsidRPr="00CE2788">
        <w:rPr>
          <w:rFonts w:ascii="Garamond" w:eastAsia="Times New Roman" w:hAnsi="Garamond" w:cs="Arial"/>
        </w:rPr>
        <w:t>(the “</w:t>
      </w:r>
      <w:r w:rsidRPr="00CE2788">
        <w:rPr>
          <w:rFonts w:ascii="Garamond" w:eastAsia="Times New Roman" w:hAnsi="Garamond" w:cs="Arial"/>
          <w:b/>
          <w:i/>
        </w:rPr>
        <w:t>Closing</w:t>
      </w:r>
      <w:r w:rsidRPr="00CE2788">
        <w:rPr>
          <w:rFonts w:ascii="Garamond" w:eastAsia="Times New Roman" w:hAnsi="Garamond" w:cs="Arial"/>
        </w:rPr>
        <w:t>”) will be held on the Effective Date, or at such other time as the Company and Purchasers may mutually agree (such date is referred to as the “</w:t>
      </w:r>
      <w:r w:rsidRPr="00CE2788">
        <w:rPr>
          <w:rFonts w:ascii="Garamond" w:eastAsia="Times New Roman" w:hAnsi="Garamond" w:cs="Arial"/>
          <w:b/>
          <w:i/>
        </w:rPr>
        <w:t>Closing Date</w:t>
      </w:r>
      <w:r w:rsidRPr="00CE2788">
        <w:rPr>
          <w:rFonts w:ascii="Garamond" w:eastAsia="Times New Roman" w:hAnsi="Garamond" w:cs="Arial"/>
        </w:rPr>
        <w:t>”).</w:t>
      </w:r>
    </w:p>
    <w:p w14:paraId="2E44F274"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Delivery.</w:t>
      </w:r>
      <w:r w:rsidRPr="00CE2788">
        <w:rPr>
          <w:rFonts w:ascii="Garamond" w:eastAsia="Times New Roman" w:hAnsi="Garamond" w:cs="Arial"/>
        </w:rPr>
        <w:t xml:space="preserve">  At the Closing (</w:t>
      </w:r>
      <w:proofErr w:type="spellStart"/>
      <w:r w:rsidRPr="00CE2788">
        <w:rPr>
          <w:rFonts w:ascii="Garamond" w:eastAsia="Times New Roman" w:hAnsi="Garamond" w:cs="Arial"/>
        </w:rPr>
        <w:t>i</w:t>
      </w:r>
      <w:proofErr w:type="spellEnd"/>
      <w:r w:rsidRPr="00CE2788">
        <w:rPr>
          <w:rFonts w:ascii="Garamond" w:eastAsia="Times New Roman" w:hAnsi="Garamond" w:cs="Arial"/>
        </w:rPr>
        <w:t>) Purchaser will deliver to the Company a check or wire transfer funds in the amount of the Loan Amount; and (ii) the Company will issue and deliver to Purchaser</w:t>
      </w:r>
      <w:r w:rsidRPr="00CE2788">
        <w:rPr>
          <w:rFonts w:ascii="Garamond" w:eastAsia="Times New Roman" w:hAnsi="Garamond" w:cs="Arial"/>
          <w:b/>
        </w:rPr>
        <w:t xml:space="preserve"> </w:t>
      </w:r>
      <w:r w:rsidRPr="00CE2788">
        <w:rPr>
          <w:rFonts w:ascii="Garamond" w:eastAsia="Times New Roman" w:hAnsi="Garamond" w:cs="Arial"/>
        </w:rPr>
        <w:t>a Note in favor of Purchaser payable in the principal amount of Purchaser’s Loan Amount.</w:t>
      </w:r>
    </w:p>
    <w:p w14:paraId="2616192B" w14:textId="77777777" w:rsidR="00CE2788" w:rsidRPr="00CE2788" w:rsidRDefault="00CE2788" w:rsidP="00CE2788">
      <w:pPr>
        <w:keepNext/>
        <w:tabs>
          <w:tab w:val="num" w:pos="720"/>
        </w:tabs>
        <w:spacing w:after="240" w:line="240" w:lineRule="auto"/>
        <w:ind w:left="720" w:hanging="720"/>
        <w:jc w:val="both"/>
        <w:outlineLvl w:val="0"/>
        <w:rPr>
          <w:rFonts w:ascii="Garamond" w:eastAsia="Times New Roman" w:hAnsi="Garamond" w:cs="Arial"/>
        </w:rPr>
      </w:pPr>
      <w:r w:rsidRPr="00CE2788">
        <w:rPr>
          <w:rFonts w:ascii="Garamond" w:eastAsia="Times New Roman" w:hAnsi="Garamond" w:cs="Arial"/>
          <w:b/>
          <w:smallCaps/>
        </w:rPr>
        <w:t>Representations, Warranties the Company</w:t>
      </w:r>
    </w:p>
    <w:p w14:paraId="38D055F9" w14:textId="77777777" w:rsidR="00CE2788" w:rsidRPr="00CE2788" w:rsidRDefault="00CE2788" w:rsidP="00CE2788">
      <w:pPr>
        <w:keepNext/>
        <w:keepLines/>
        <w:spacing w:after="240" w:line="240" w:lineRule="auto"/>
        <w:ind w:firstLine="720"/>
        <w:jc w:val="both"/>
        <w:rPr>
          <w:rFonts w:ascii="Garamond" w:eastAsia="Times New Roman" w:hAnsi="Garamond" w:cs="Arial"/>
        </w:rPr>
      </w:pPr>
      <w:r w:rsidRPr="00CE2788">
        <w:rPr>
          <w:rFonts w:ascii="Garamond" w:eastAsia="Times New Roman" w:hAnsi="Garamond" w:cs="Arial"/>
        </w:rPr>
        <w:t>The Company represents and warrants to each Purchaser as of the Closing as follows:</w:t>
      </w:r>
    </w:p>
    <w:p w14:paraId="2B7EF2A5" w14:textId="53CCF72E"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bookmarkStart w:id="2" w:name="_Toc357899551"/>
      <w:r w:rsidRPr="00CE2788">
        <w:rPr>
          <w:rFonts w:ascii="Garamond" w:eastAsia="Times New Roman" w:hAnsi="Garamond" w:cs="Arial"/>
          <w:b/>
        </w:rPr>
        <w:t>Organization, Good Standing and Qualification</w:t>
      </w:r>
      <w:r w:rsidRPr="00CE2788">
        <w:rPr>
          <w:rFonts w:ascii="Garamond" w:eastAsia="Times New Roman" w:hAnsi="Garamond" w:cs="Arial"/>
        </w:rPr>
        <w:t xml:space="preserve">.  The Company is a corporation duly organized, validly existing and in good standing under the laws of the State of </w:t>
      </w:r>
      <w:r w:rsidR="004D4CAC">
        <w:rPr>
          <w:rFonts w:ascii="Garamond" w:eastAsia="Times New Roman" w:hAnsi="Garamond" w:cs="Arial"/>
        </w:rPr>
        <w:t>[State]</w:t>
      </w:r>
      <w:r w:rsidRPr="00CE2788">
        <w:rPr>
          <w:rFonts w:ascii="Garamond" w:eastAsia="Times New Roman" w:hAnsi="Garamond" w:cs="Arial"/>
        </w:rPr>
        <w:t xml:space="preserve">.  The Company has the requisite corporate power to own and operate its properties and assets and to carry on its business as now conducted and as proposed to be conducted.  The Company is duly qualified and is authorized to do business and is in good standing as a foreign corporation in all jurisdictions in which the nature of its activities and of its properties (both owned and leased) makes such </w:t>
      </w:r>
      <w:r w:rsidRPr="00CE2788">
        <w:rPr>
          <w:rFonts w:ascii="Garamond" w:eastAsia="Times New Roman" w:hAnsi="Garamond" w:cs="Arial"/>
        </w:rPr>
        <w:lastRenderedPageBreak/>
        <w:t>qualification necessary, except for those jurisdictions in which failure to do so would not have a material adverse effect on the Company or its business.</w:t>
      </w:r>
    </w:p>
    <w:bookmarkEnd w:id="2"/>
    <w:p w14:paraId="402F7ED4"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Corporate</w:t>
      </w:r>
      <w:r w:rsidRPr="00CE2788">
        <w:rPr>
          <w:rFonts w:ascii="Garamond" w:eastAsia="Times New Roman" w:hAnsi="Garamond" w:cs="Arial"/>
        </w:rPr>
        <w:t xml:space="preserve"> </w:t>
      </w:r>
      <w:r w:rsidRPr="00CE2788">
        <w:rPr>
          <w:rFonts w:ascii="Garamond" w:eastAsia="Times New Roman" w:hAnsi="Garamond" w:cs="Arial"/>
          <w:b/>
        </w:rPr>
        <w:t>Power</w:t>
      </w:r>
      <w:r w:rsidRPr="00CE2788">
        <w:rPr>
          <w:rFonts w:ascii="Garamond" w:eastAsia="Times New Roman" w:hAnsi="Garamond" w:cs="Arial"/>
        </w:rPr>
        <w:t xml:space="preserve">.  The Company has all requisite corporate power to execute and deliver this Agreement, to issue the Note and to carry out and perform its obligations under the terms of the Note.  </w:t>
      </w:r>
    </w:p>
    <w:p w14:paraId="79217184"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Authorization.</w:t>
      </w:r>
      <w:r w:rsidRPr="00CE2788">
        <w:rPr>
          <w:rFonts w:ascii="Garamond" w:eastAsia="Times New Roman" w:hAnsi="Garamond" w:cs="Arial"/>
        </w:rPr>
        <w:t xml:space="preserve">  All corporate action has been taken on the part of the Company, its </w:t>
      </w:r>
      <w:proofErr w:type="gramStart"/>
      <w:r w:rsidRPr="00CE2788">
        <w:rPr>
          <w:rFonts w:ascii="Garamond" w:eastAsia="Times New Roman" w:hAnsi="Garamond" w:cs="Arial"/>
        </w:rPr>
        <w:t>directors</w:t>
      </w:r>
      <w:proofErr w:type="gramEnd"/>
      <w:r w:rsidRPr="00CE2788">
        <w:rPr>
          <w:rFonts w:ascii="Garamond" w:eastAsia="Times New Roman" w:hAnsi="Garamond" w:cs="Arial"/>
        </w:rPr>
        <w:t xml:space="preserve"> and its stockholders necessary for the authorization of the Note and the execution, delivery and performance of all obligations of the Company under the Note.  The Note, when executed and delivered by the Company, will constitute valid and binding obligations of the Company enforceable in accordance with its terms, subject to laws of general application relating to bankruptcy, insolvency, the relief of debtors.  </w:t>
      </w:r>
    </w:p>
    <w:p w14:paraId="130CC161"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bookmarkStart w:id="3" w:name="_Toc357899554"/>
      <w:r w:rsidRPr="00CE2788">
        <w:rPr>
          <w:rFonts w:ascii="Garamond" w:eastAsia="Times New Roman" w:hAnsi="Garamond" w:cs="Arial"/>
          <w:b/>
        </w:rPr>
        <w:t>Compliance with Laws</w:t>
      </w:r>
      <w:r w:rsidRPr="00CE2788">
        <w:rPr>
          <w:rFonts w:ascii="Garamond" w:eastAsia="Times New Roman" w:hAnsi="Garamond" w:cs="Arial"/>
        </w:rPr>
        <w:t xml:space="preserve">.  To its knowledge, the Company is not in violation of any applicable statute, rule, regulation, </w:t>
      </w:r>
      <w:proofErr w:type="gramStart"/>
      <w:r w:rsidRPr="00CE2788">
        <w:rPr>
          <w:rFonts w:ascii="Garamond" w:eastAsia="Times New Roman" w:hAnsi="Garamond" w:cs="Arial"/>
        </w:rPr>
        <w:t>order</w:t>
      </w:r>
      <w:proofErr w:type="gramEnd"/>
      <w:r w:rsidRPr="00CE2788">
        <w:rPr>
          <w:rFonts w:ascii="Garamond" w:eastAsia="Times New Roman" w:hAnsi="Garamond" w:cs="Arial"/>
        </w:rPr>
        <w:t xml:space="preserve"> or restriction of any domestic or foreign government or any instrumentality or agency in respect of the conduct of its business or the ownership of its properties, which violation would materially and adversely affect the business, assets, liabilities, financial condition or operations of the Company.  </w:t>
      </w:r>
    </w:p>
    <w:bookmarkEnd w:id="3"/>
    <w:p w14:paraId="6B63536B"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bCs/>
        </w:rPr>
        <w:t xml:space="preserve">Use of Proceeds.  </w:t>
      </w:r>
      <w:r w:rsidRPr="00CE2788">
        <w:rPr>
          <w:rFonts w:ascii="Garamond" w:eastAsia="Times New Roman" w:hAnsi="Garamond" w:cs="Arial"/>
        </w:rPr>
        <w:t>The Company will use the proceeds of the Note for the operations of its business, and not for any personal, family or household purpose.</w:t>
      </w:r>
      <w:r w:rsidRPr="00CE2788">
        <w:rPr>
          <w:rFonts w:ascii="Garamond" w:eastAsia="Times New Roman" w:hAnsi="Garamond" w:cs="Arial"/>
          <w:b/>
          <w:bCs/>
        </w:rPr>
        <w:t xml:space="preserve"> </w:t>
      </w:r>
    </w:p>
    <w:p w14:paraId="5C841E04" w14:textId="77777777" w:rsidR="00CE2788" w:rsidRPr="00CE2788" w:rsidRDefault="00CE2788" w:rsidP="00CE2788">
      <w:pPr>
        <w:tabs>
          <w:tab w:val="num" w:pos="720"/>
        </w:tabs>
        <w:spacing w:after="240" w:line="240" w:lineRule="auto"/>
        <w:ind w:left="720" w:hanging="720"/>
        <w:jc w:val="both"/>
        <w:outlineLvl w:val="0"/>
        <w:rPr>
          <w:rFonts w:ascii="Garamond" w:eastAsia="Times New Roman" w:hAnsi="Garamond" w:cs="Arial"/>
        </w:rPr>
      </w:pPr>
      <w:r w:rsidRPr="00CE2788">
        <w:rPr>
          <w:rFonts w:ascii="Garamond" w:eastAsia="Times New Roman" w:hAnsi="Garamond" w:cs="Arial"/>
          <w:b/>
          <w:smallCaps/>
        </w:rPr>
        <w:t>Miscellaneous</w:t>
      </w:r>
    </w:p>
    <w:p w14:paraId="538059E4"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Binding</w:t>
      </w:r>
      <w:r w:rsidRPr="00CE2788">
        <w:rPr>
          <w:rFonts w:ascii="Garamond" w:eastAsia="Times New Roman" w:hAnsi="Garamond" w:cs="Arial"/>
        </w:rPr>
        <w:t xml:space="preserve"> </w:t>
      </w:r>
      <w:r w:rsidRPr="00CE2788">
        <w:rPr>
          <w:rFonts w:ascii="Garamond" w:eastAsia="Times New Roman" w:hAnsi="Garamond" w:cs="Arial"/>
          <w:b/>
        </w:rPr>
        <w:t>Agreement</w:t>
      </w:r>
      <w:r w:rsidRPr="00CE2788">
        <w:rPr>
          <w:rFonts w:ascii="Garamond" w:eastAsia="Times New Roman" w:hAnsi="Garamond" w:cs="Arial"/>
        </w:rPr>
        <w:t>.  The terms and conditions of this Agreement will inure to the benefit of and be binding upon the respective successors and assigns of the parties.  Nothing in this Agreement, expressed or implied, is intended to confer upon any third party any rights, remedies, obligations, or liabilities under or by reason of this Agreement, except as expressly provided in this Agreement.</w:t>
      </w:r>
    </w:p>
    <w:p w14:paraId="7E0562E1" w14:textId="711C0EF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Governing Law.</w:t>
      </w:r>
      <w:r w:rsidRPr="00CE2788">
        <w:rPr>
          <w:rFonts w:ascii="Garamond" w:eastAsia="Times New Roman" w:hAnsi="Garamond" w:cs="Arial"/>
        </w:rPr>
        <w:t xml:space="preserve">  This Agreement will be governed by and construed under the laws of the State of </w:t>
      </w:r>
      <w:r w:rsidR="004D4CAC">
        <w:rPr>
          <w:rFonts w:ascii="Garamond" w:eastAsia="Times New Roman" w:hAnsi="Garamond" w:cs="Arial"/>
        </w:rPr>
        <w:t>[State]</w:t>
      </w:r>
      <w:r w:rsidRPr="00CE2788">
        <w:rPr>
          <w:rFonts w:ascii="Garamond" w:eastAsia="Times New Roman" w:hAnsi="Garamond" w:cs="Arial"/>
        </w:rPr>
        <w:t xml:space="preserve"> without giving effect to conflicts of laws principles.</w:t>
      </w:r>
    </w:p>
    <w:p w14:paraId="2FAF56E3"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Counterparts.</w:t>
      </w:r>
      <w:r w:rsidRPr="00CE2788">
        <w:rPr>
          <w:rFonts w:ascii="Garamond" w:eastAsia="Times New Roman" w:hAnsi="Garamond" w:cs="Arial"/>
        </w:rPr>
        <w:t xml:space="preserve">  This Agreement may be executed in two or more counterparts, each of which will be deemed an original, but all of which together will constitute one and the same instrument.</w:t>
      </w:r>
    </w:p>
    <w:p w14:paraId="74A513C2"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Notices.</w:t>
      </w:r>
      <w:r w:rsidRPr="00CE2788">
        <w:rPr>
          <w:rFonts w:ascii="Garamond" w:eastAsia="Times New Roman" w:hAnsi="Garamond" w:cs="Arial"/>
        </w:rPr>
        <w:t xml:space="preserve">  All notices required or permitted under this Agreement will be in writing and will be deemed effectively given: (a) upon personal delivery to the party to be notified, (b) when sent by confirmed electronic mail or facsimile if sent during normal business hours of the recipient, if not, then on the next business day, (c) five days after having been sent by registered or certified mail, return receipt requested, postage prepaid, or (d) one day after deposit with a nationally recognized overnight courier, specifying next day delivery, with written verification of receipt.  </w:t>
      </w:r>
    </w:p>
    <w:p w14:paraId="7BF3FCBF"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Modification; Waiver</w:t>
      </w:r>
      <w:r w:rsidRPr="00CE2788">
        <w:rPr>
          <w:rFonts w:ascii="Garamond" w:eastAsia="Times New Roman" w:hAnsi="Garamond" w:cs="Arial"/>
        </w:rPr>
        <w:t xml:space="preserve">.  No modification or waiver of any provision of this Agreement or consent to departure will be effective only upon the written consent of the Company and Purchaser.  </w:t>
      </w:r>
      <w:r w:rsidRPr="00CE2788">
        <w:rPr>
          <w:rFonts w:ascii="Garamond" w:eastAsia="Times New Roman" w:hAnsi="Garamond" w:cs="Arial"/>
        </w:rPr>
        <w:lastRenderedPageBreak/>
        <w:t>Any provision of the Note may be amended or waived by the written consent of the Company and the Purchaser.</w:t>
      </w:r>
    </w:p>
    <w:p w14:paraId="5A343494"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Delays or Omissions.</w:t>
      </w:r>
      <w:r w:rsidRPr="00CE2788">
        <w:rPr>
          <w:rFonts w:ascii="Garamond" w:eastAsia="Times New Roman" w:hAnsi="Garamond" w:cs="Arial"/>
        </w:rPr>
        <w:t xml:space="preserve">  It is agreed that no delay or omission to exercise any right, power or remedy accruing to Purchaser, upon any breach or default of the Company under the Note will impair any such right, power or remedy, nor will it be construed to be a waiver of any such breach or default; nor will any waiver of any single breach or default be deemed a waiver of any other breach or default.  It is further agreed that any waiver by Purchaser of any breach or default under this Agreement or the Note must be in writing and will be effective only to the extent specifically set forth in writing.</w:t>
      </w:r>
    </w:p>
    <w:p w14:paraId="1FD20216" w14:textId="77777777" w:rsidR="00CE2788" w:rsidRPr="00CE2788" w:rsidRDefault="00CE2788" w:rsidP="00CE2788">
      <w:pPr>
        <w:numPr>
          <w:ilvl w:val="1"/>
          <w:numId w:val="0"/>
        </w:numPr>
        <w:tabs>
          <w:tab w:val="num" w:pos="1440"/>
        </w:tabs>
        <w:spacing w:after="240" w:line="240" w:lineRule="auto"/>
        <w:ind w:firstLine="720"/>
        <w:jc w:val="both"/>
        <w:outlineLvl w:val="1"/>
        <w:rPr>
          <w:rFonts w:ascii="Garamond" w:eastAsia="Times New Roman" w:hAnsi="Garamond" w:cs="Arial"/>
        </w:rPr>
      </w:pPr>
      <w:r w:rsidRPr="00CE2788">
        <w:rPr>
          <w:rFonts w:ascii="Garamond" w:eastAsia="Times New Roman" w:hAnsi="Garamond" w:cs="Arial"/>
          <w:b/>
        </w:rPr>
        <w:t>Entire Agreement.</w:t>
      </w:r>
      <w:r w:rsidRPr="00CE2788">
        <w:rPr>
          <w:rFonts w:ascii="Garamond" w:eastAsia="Times New Roman" w:hAnsi="Garamond" w:cs="Arial"/>
        </w:rPr>
        <w:t xml:space="preserve">  This Agreement contains the entire agreement of the parties regarding the subject matter and may not be modified or amended, except in writing signed and dated by both parties.  Any prior agreements between Consultant and Client concerning the subject matter of this Agreement are superseded by this </w:t>
      </w:r>
      <w:proofErr w:type="gramStart"/>
      <w:r w:rsidRPr="00CE2788">
        <w:rPr>
          <w:rFonts w:ascii="Garamond" w:eastAsia="Times New Roman" w:hAnsi="Garamond" w:cs="Arial"/>
        </w:rPr>
        <w:t>Agreement, and</w:t>
      </w:r>
      <w:proofErr w:type="gramEnd"/>
      <w:r w:rsidRPr="00CE2788">
        <w:rPr>
          <w:rFonts w:ascii="Garamond" w:eastAsia="Times New Roman" w:hAnsi="Garamond" w:cs="Arial"/>
        </w:rPr>
        <w:t xml:space="preserve"> are void and without force and effect.</w:t>
      </w:r>
    </w:p>
    <w:p w14:paraId="56A6C42E" w14:textId="77777777" w:rsidR="00CE2788" w:rsidRPr="00CE2788" w:rsidRDefault="00CE2788" w:rsidP="00CE2788">
      <w:pPr>
        <w:spacing w:after="0" w:line="240" w:lineRule="auto"/>
        <w:jc w:val="center"/>
        <w:outlineLvl w:val="1"/>
        <w:rPr>
          <w:rFonts w:ascii="Garamond" w:eastAsia="Times New Roman" w:hAnsi="Garamond" w:cs="Arial"/>
          <w:color w:val="0075C9"/>
        </w:rPr>
      </w:pPr>
      <w:r w:rsidRPr="00CE2788">
        <w:rPr>
          <w:rFonts w:ascii="Garamond" w:eastAsia="Times New Roman" w:hAnsi="Garamond" w:cs="Arial"/>
        </w:rPr>
        <w:t xml:space="preserve"> </w:t>
      </w:r>
      <w:r w:rsidRPr="00CE2788">
        <w:rPr>
          <w:rFonts w:ascii="Garamond" w:eastAsia="Times New Roman" w:hAnsi="Garamond" w:cs="Arial"/>
          <w:color w:val="0075C9"/>
        </w:rPr>
        <w:t>[signature page follows]</w:t>
      </w:r>
    </w:p>
    <w:p w14:paraId="56C10FC5" w14:textId="77777777" w:rsidR="00CE2788" w:rsidRPr="00CE2788" w:rsidRDefault="00CE2788" w:rsidP="00CE2788">
      <w:pPr>
        <w:spacing w:after="240" w:line="480" w:lineRule="auto"/>
        <w:ind w:firstLine="720"/>
        <w:jc w:val="center"/>
        <w:rPr>
          <w:rFonts w:ascii="Garamond" w:eastAsia="Times New Roman" w:hAnsi="Garamond" w:cs="Arial"/>
        </w:rPr>
        <w:sectPr w:rsidR="00CE2788" w:rsidRPr="00CE2788">
          <w:headerReference w:type="default" r:id="rId11"/>
          <w:footerReference w:type="default" r:id="rId12"/>
          <w:footerReference w:type="first" r:id="rId13"/>
          <w:pgSz w:w="12240" w:h="15840"/>
          <w:pgMar w:top="1440" w:right="1440" w:bottom="1440" w:left="1440" w:header="720" w:footer="720" w:gutter="0"/>
          <w:pgNumType w:start="1"/>
          <w:cols w:space="720"/>
        </w:sectPr>
      </w:pPr>
    </w:p>
    <w:p w14:paraId="4786EA75" w14:textId="77777777" w:rsidR="00CE2788" w:rsidRPr="00CE2788" w:rsidRDefault="00CE2788" w:rsidP="00CE2788">
      <w:pPr>
        <w:spacing w:after="0" w:line="240" w:lineRule="auto"/>
        <w:ind w:firstLine="720"/>
        <w:jc w:val="both"/>
        <w:outlineLvl w:val="1"/>
        <w:rPr>
          <w:rFonts w:ascii="Garamond" w:eastAsia="Times New Roman" w:hAnsi="Garamond" w:cs="Arial"/>
        </w:rPr>
      </w:pPr>
      <w:r w:rsidRPr="00CE2788">
        <w:rPr>
          <w:rFonts w:ascii="Garamond" w:eastAsia="Times New Roman" w:hAnsi="Garamond" w:cs="Arial"/>
          <w:smallCaps/>
        </w:rPr>
        <w:lastRenderedPageBreak/>
        <w:t>T</w:t>
      </w:r>
      <w:r w:rsidRPr="00CE2788">
        <w:rPr>
          <w:rFonts w:ascii="Garamond" w:eastAsia="Times New Roman" w:hAnsi="Garamond" w:cs="Arial"/>
        </w:rPr>
        <w:t xml:space="preserve">he parties have executed this </w:t>
      </w:r>
      <w:r w:rsidRPr="00CE2788">
        <w:rPr>
          <w:rFonts w:ascii="Garamond" w:eastAsia="Times New Roman" w:hAnsi="Garamond" w:cs="Arial"/>
          <w:b/>
          <w:smallCaps/>
        </w:rPr>
        <w:t>Promissory Note Agreement</w:t>
      </w:r>
      <w:r w:rsidRPr="00CE2788">
        <w:rPr>
          <w:rFonts w:ascii="Garamond" w:eastAsia="Times New Roman" w:hAnsi="Garamond" w:cs="Arial"/>
          <w:b/>
        </w:rPr>
        <w:t xml:space="preserve"> </w:t>
      </w:r>
      <w:r w:rsidRPr="00CE2788">
        <w:rPr>
          <w:rFonts w:ascii="Garamond" w:eastAsia="Times New Roman" w:hAnsi="Garamond" w:cs="Arial"/>
        </w:rPr>
        <w:t>as of the date first written above.</w:t>
      </w:r>
    </w:p>
    <w:p w14:paraId="1DDD67F1" w14:textId="77777777" w:rsidR="00CE2788" w:rsidRPr="00CE2788" w:rsidRDefault="00CE2788" w:rsidP="00CE2788">
      <w:pPr>
        <w:spacing w:after="0" w:line="240" w:lineRule="auto"/>
        <w:ind w:firstLine="720"/>
        <w:jc w:val="both"/>
        <w:rPr>
          <w:rFonts w:ascii="Garamond" w:eastAsia="Times New Roman" w:hAnsi="Garamond" w:cs="Arial"/>
        </w:rPr>
      </w:pPr>
    </w:p>
    <w:tbl>
      <w:tblPr>
        <w:tblW w:w="0" w:type="auto"/>
        <w:tblLook w:val="01E0" w:firstRow="1" w:lastRow="1" w:firstColumn="1" w:lastColumn="1" w:noHBand="0" w:noVBand="0"/>
      </w:tblPr>
      <w:tblGrid>
        <w:gridCol w:w="4068"/>
        <w:gridCol w:w="600"/>
        <w:gridCol w:w="856"/>
        <w:gridCol w:w="3344"/>
      </w:tblGrid>
      <w:tr w:rsidR="00CE2788" w:rsidRPr="00CE2788" w14:paraId="54BBFB0D" w14:textId="77777777" w:rsidTr="00187A63">
        <w:tc>
          <w:tcPr>
            <w:tcW w:w="4068" w:type="dxa"/>
          </w:tcPr>
          <w:p w14:paraId="51E94F6F"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3"/>
          </w:tcPr>
          <w:p w14:paraId="7E9928B7"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r w:rsidRPr="00CE2788">
              <w:rPr>
                <w:rFonts w:ascii="Garamond" w:eastAsia="MS Mincho" w:hAnsi="Garamond" w:cs="Arial"/>
                <w:b/>
              </w:rPr>
              <w:t>COMPANY:</w:t>
            </w:r>
          </w:p>
        </w:tc>
      </w:tr>
      <w:tr w:rsidR="00CE2788" w:rsidRPr="00CE2788" w14:paraId="4D955C41" w14:textId="77777777" w:rsidTr="00187A63">
        <w:tc>
          <w:tcPr>
            <w:tcW w:w="4068" w:type="dxa"/>
          </w:tcPr>
          <w:p w14:paraId="4A9B0441" w14:textId="77777777" w:rsidR="00CE2788" w:rsidRPr="00CE2788" w:rsidRDefault="00CE2788" w:rsidP="00CE2788">
            <w:pPr>
              <w:tabs>
                <w:tab w:val="left" w:pos="5472"/>
                <w:tab w:val="left" w:pos="9648"/>
              </w:tabs>
              <w:spacing w:after="0" w:line="240" w:lineRule="auto"/>
              <w:ind w:left="10800" w:hanging="10800"/>
              <w:rPr>
                <w:rFonts w:ascii="Garamond" w:eastAsia="MS Mincho" w:hAnsi="Garamond" w:cs="Arial"/>
              </w:rPr>
            </w:pPr>
          </w:p>
        </w:tc>
        <w:tc>
          <w:tcPr>
            <w:tcW w:w="4800" w:type="dxa"/>
            <w:gridSpan w:val="3"/>
          </w:tcPr>
          <w:p w14:paraId="37FF05FC" w14:textId="77777777" w:rsidR="00CE2788" w:rsidRPr="00CE2788" w:rsidRDefault="00CE2788" w:rsidP="00CE2788">
            <w:pPr>
              <w:tabs>
                <w:tab w:val="left" w:pos="5472"/>
                <w:tab w:val="left" w:pos="9648"/>
              </w:tabs>
              <w:spacing w:after="0" w:line="240" w:lineRule="auto"/>
              <w:ind w:left="10800" w:hanging="10800"/>
              <w:jc w:val="both"/>
              <w:rPr>
                <w:rFonts w:ascii="Garamond" w:eastAsia="MS Mincho" w:hAnsi="Garamond" w:cs="Arial"/>
              </w:rPr>
            </w:pPr>
          </w:p>
        </w:tc>
      </w:tr>
      <w:tr w:rsidR="00CE2788" w:rsidRPr="00CE2788" w14:paraId="19CAEA8B" w14:textId="77777777" w:rsidTr="00187A63">
        <w:tc>
          <w:tcPr>
            <w:tcW w:w="4068" w:type="dxa"/>
          </w:tcPr>
          <w:p w14:paraId="7600FCEE"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3"/>
          </w:tcPr>
          <w:p w14:paraId="1EF43611" w14:textId="77777777" w:rsidR="00CE2788" w:rsidRPr="00CE2788" w:rsidRDefault="00CE2788" w:rsidP="00CE2788">
            <w:pPr>
              <w:tabs>
                <w:tab w:val="left" w:pos="5472"/>
                <w:tab w:val="left" w:pos="9648"/>
              </w:tabs>
              <w:spacing w:after="0" w:line="240" w:lineRule="auto"/>
              <w:jc w:val="both"/>
              <w:rPr>
                <w:rFonts w:ascii="Garamond" w:eastAsia="MS Mincho" w:hAnsi="Garamond" w:cs="Arial"/>
                <w:b/>
                <w:smallCaps/>
                <w:color w:val="0075C9"/>
              </w:rPr>
            </w:pPr>
            <w:r w:rsidRPr="00CE2788">
              <w:rPr>
                <w:rFonts w:ascii="Garamond" w:eastAsia="MS Mincho" w:hAnsi="Garamond" w:cs="Arial"/>
                <w:b/>
                <w:smallCaps/>
                <w:color w:val="0075C9"/>
              </w:rPr>
              <w:t>[Company Name]</w:t>
            </w:r>
          </w:p>
        </w:tc>
      </w:tr>
      <w:tr w:rsidR="00CE2788" w:rsidRPr="00CE2788" w14:paraId="1038EABE" w14:textId="77777777" w:rsidTr="00187A63">
        <w:tc>
          <w:tcPr>
            <w:tcW w:w="4068" w:type="dxa"/>
          </w:tcPr>
          <w:p w14:paraId="18948B19"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3"/>
            <w:shd w:val="clear" w:color="auto" w:fill="auto"/>
          </w:tcPr>
          <w:p w14:paraId="15A90531"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r w:rsidR="00CE2788" w:rsidRPr="00CE2788" w14:paraId="1308D3B3" w14:textId="77777777" w:rsidTr="00187A63">
        <w:tc>
          <w:tcPr>
            <w:tcW w:w="4068" w:type="dxa"/>
          </w:tcPr>
          <w:p w14:paraId="72922881"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600" w:type="dxa"/>
            <w:shd w:val="clear" w:color="auto" w:fill="auto"/>
          </w:tcPr>
          <w:p w14:paraId="6C28C084"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r w:rsidRPr="00CE2788">
              <w:rPr>
                <w:rFonts w:ascii="Garamond" w:eastAsia="MS Mincho" w:hAnsi="Garamond" w:cs="Arial"/>
              </w:rPr>
              <w:t>By:</w:t>
            </w:r>
          </w:p>
        </w:tc>
        <w:tc>
          <w:tcPr>
            <w:tcW w:w="4200" w:type="dxa"/>
            <w:gridSpan w:val="2"/>
            <w:tcBorders>
              <w:bottom w:val="single" w:sz="4" w:space="0" w:color="auto"/>
            </w:tcBorders>
            <w:shd w:val="clear" w:color="auto" w:fill="auto"/>
          </w:tcPr>
          <w:p w14:paraId="726E7845"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r w:rsidR="00CE2788" w:rsidRPr="00CE2788" w14:paraId="421B2171" w14:textId="77777777" w:rsidTr="00187A63">
        <w:tc>
          <w:tcPr>
            <w:tcW w:w="4068" w:type="dxa"/>
          </w:tcPr>
          <w:p w14:paraId="54AE2B67"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600" w:type="dxa"/>
            <w:shd w:val="clear" w:color="auto" w:fill="auto"/>
          </w:tcPr>
          <w:p w14:paraId="38C40328"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c>
          <w:tcPr>
            <w:tcW w:w="4200" w:type="dxa"/>
            <w:gridSpan w:val="2"/>
            <w:tcBorders>
              <w:top w:val="single" w:sz="4" w:space="0" w:color="auto"/>
            </w:tcBorders>
            <w:shd w:val="clear" w:color="auto" w:fill="auto"/>
          </w:tcPr>
          <w:p w14:paraId="52B9EF38"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r w:rsidR="00CE2788" w:rsidRPr="00CE2788" w14:paraId="6CACF828" w14:textId="77777777" w:rsidTr="00187A63">
        <w:tc>
          <w:tcPr>
            <w:tcW w:w="4068" w:type="dxa"/>
          </w:tcPr>
          <w:p w14:paraId="25DECDAF"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600" w:type="dxa"/>
            <w:shd w:val="clear" w:color="auto" w:fill="auto"/>
          </w:tcPr>
          <w:p w14:paraId="6F85800C"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c>
          <w:tcPr>
            <w:tcW w:w="856" w:type="dxa"/>
            <w:shd w:val="clear" w:color="auto" w:fill="auto"/>
          </w:tcPr>
          <w:p w14:paraId="6F8E4584"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r w:rsidRPr="00CE2788">
              <w:rPr>
                <w:rFonts w:ascii="Garamond" w:eastAsia="MS Mincho" w:hAnsi="Garamond" w:cs="Arial"/>
              </w:rPr>
              <w:t>Name:</w:t>
            </w:r>
          </w:p>
        </w:tc>
        <w:tc>
          <w:tcPr>
            <w:tcW w:w="3344" w:type="dxa"/>
            <w:tcBorders>
              <w:bottom w:val="single" w:sz="4" w:space="0" w:color="auto"/>
            </w:tcBorders>
            <w:shd w:val="clear" w:color="auto" w:fill="auto"/>
          </w:tcPr>
          <w:p w14:paraId="400DCE37"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r w:rsidR="00CE2788" w:rsidRPr="00CE2788" w14:paraId="75F66981" w14:textId="77777777" w:rsidTr="00187A63">
        <w:tc>
          <w:tcPr>
            <w:tcW w:w="4068" w:type="dxa"/>
          </w:tcPr>
          <w:p w14:paraId="42B9111D"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600" w:type="dxa"/>
            <w:shd w:val="clear" w:color="auto" w:fill="auto"/>
          </w:tcPr>
          <w:p w14:paraId="50D265AB"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c>
          <w:tcPr>
            <w:tcW w:w="856" w:type="dxa"/>
            <w:shd w:val="clear" w:color="auto" w:fill="auto"/>
          </w:tcPr>
          <w:p w14:paraId="32932CAF"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r w:rsidRPr="00CE2788">
              <w:rPr>
                <w:rFonts w:ascii="Garamond" w:eastAsia="MS Mincho" w:hAnsi="Garamond" w:cs="Arial"/>
              </w:rPr>
              <w:t>Title:</w:t>
            </w:r>
          </w:p>
        </w:tc>
        <w:tc>
          <w:tcPr>
            <w:tcW w:w="3344" w:type="dxa"/>
            <w:tcBorders>
              <w:bottom w:val="single" w:sz="4" w:space="0" w:color="auto"/>
            </w:tcBorders>
            <w:shd w:val="clear" w:color="auto" w:fill="auto"/>
          </w:tcPr>
          <w:p w14:paraId="53260E10"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r w:rsidR="00CE2788" w:rsidRPr="00CE2788" w14:paraId="6D8E4577" w14:textId="77777777" w:rsidTr="00187A63">
        <w:tc>
          <w:tcPr>
            <w:tcW w:w="4068" w:type="dxa"/>
          </w:tcPr>
          <w:p w14:paraId="093A7712"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3"/>
          </w:tcPr>
          <w:p w14:paraId="22F6B519"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r w:rsidR="00CE2788" w:rsidRPr="00CE2788" w14:paraId="07FA6A87" w14:textId="77777777" w:rsidTr="00187A63">
        <w:tc>
          <w:tcPr>
            <w:tcW w:w="4068" w:type="dxa"/>
          </w:tcPr>
          <w:p w14:paraId="060BC7B7"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1456" w:type="dxa"/>
            <w:gridSpan w:val="2"/>
            <w:shd w:val="clear" w:color="auto" w:fill="auto"/>
          </w:tcPr>
          <w:p w14:paraId="0CF97719"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r w:rsidRPr="00CE2788">
              <w:rPr>
                <w:rFonts w:ascii="Garamond" w:eastAsia="MS Mincho" w:hAnsi="Garamond" w:cs="Arial"/>
              </w:rPr>
              <w:t>Address:</w:t>
            </w:r>
          </w:p>
        </w:tc>
        <w:tc>
          <w:tcPr>
            <w:tcW w:w="3344" w:type="dxa"/>
            <w:shd w:val="clear" w:color="auto" w:fill="auto"/>
          </w:tcPr>
          <w:p w14:paraId="595AB5B9"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r w:rsidR="00CE2788" w:rsidRPr="00CE2788" w14:paraId="47802331" w14:textId="77777777" w:rsidTr="00187A63">
        <w:tc>
          <w:tcPr>
            <w:tcW w:w="4068" w:type="dxa"/>
          </w:tcPr>
          <w:p w14:paraId="2CD57B3C"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1456" w:type="dxa"/>
            <w:gridSpan w:val="2"/>
            <w:shd w:val="clear" w:color="auto" w:fill="auto"/>
          </w:tcPr>
          <w:p w14:paraId="14E57D7F"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c>
          <w:tcPr>
            <w:tcW w:w="3344" w:type="dxa"/>
            <w:shd w:val="clear" w:color="auto" w:fill="auto"/>
          </w:tcPr>
          <w:p w14:paraId="430C3CAA"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r w:rsidR="00CE2788" w:rsidRPr="00CE2788" w14:paraId="626D0B51" w14:textId="77777777" w:rsidTr="00187A63">
        <w:tc>
          <w:tcPr>
            <w:tcW w:w="4068" w:type="dxa"/>
          </w:tcPr>
          <w:p w14:paraId="19D2FC0D"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1456" w:type="dxa"/>
            <w:gridSpan w:val="2"/>
            <w:shd w:val="clear" w:color="auto" w:fill="auto"/>
          </w:tcPr>
          <w:p w14:paraId="4E1C2BC1"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c>
          <w:tcPr>
            <w:tcW w:w="3344" w:type="dxa"/>
            <w:shd w:val="clear" w:color="auto" w:fill="auto"/>
          </w:tcPr>
          <w:p w14:paraId="29C76B53"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bl>
    <w:p w14:paraId="0C581D29" w14:textId="77777777" w:rsidR="00CE2788" w:rsidRPr="00CE2788" w:rsidRDefault="00CE2788" w:rsidP="00CE2788">
      <w:pPr>
        <w:spacing w:after="240" w:line="240" w:lineRule="auto"/>
        <w:jc w:val="both"/>
        <w:outlineLvl w:val="0"/>
        <w:rPr>
          <w:rFonts w:ascii="Garamond" w:eastAsia="Times New Roman" w:hAnsi="Garamond" w:cs="Arial"/>
        </w:rPr>
      </w:pPr>
    </w:p>
    <w:tbl>
      <w:tblPr>
        <w:tblW w:w="0" w:type="auto"/>
        <w:tblLook w:val="01E0" w:firstRow="1" w:lastRow="1" w:firstColumn="1" w:lastColumn="1" w:noHBand="0" w:noVBand="0"/>
      </w:tblPr>
      <w:tblGrid>
        <w:gridCol w:w="4068"/>
        <w:gridCol w:w="1456"/>
        <w:gridCol w:w="3344"/>
      </w:tblGrid>
      <w:tr w:rsidR="00CE2788" w:rsidRPr="00CE2788" w14:paraId="14E3D1F2" w14:textId="77777777" w:rsidTr="00187A63">
        <w:tc>
          <w:tcPr>
            <w:tcW w:w="4068" w:type="dxa"/>
          </w:tcPr>
          <w:p w14:paraId="2B63759A"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2"/>
          </w:tcPr>
          <w:p w14:paraId="21A36845"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r w:rsidRPr="00CE2788">
              <w:rPr>
                <w:rFonts w:ascii="Garamond" w:eastAsia="MS Mincho" w:hAnsi="Garamond" w:cs="Arial"/>
                <w:b/>
              </w:rPr>
              <w:t>PURCHASER:</w:t>
            </w:r>
          </w:p>
        </w:tc>
      </w:tr>
      <w:tr w:rsidR="00CE2788" w:rsidRPr="00CE2788" w14:paraId="2D4B6EB2" w14:textId="77777777" w:rsidTr="00187A63">
        <w:tc>
          <w:tcPr>
            <w:tcW w:w="4068" w:type="dxa"/>
          </w:tcPr>
          <w:p w14:paraId="02F9F135" w14:textId="77777777" w:rsidR="00CE2788" w:rsidRPr="00CE2788" w:rsidRDefault="00CE2788" w:rsidP="00CE2788">
            <w:pPr>
              <w:tabs>
                <w:tab w:val="left" w:pos="5472"/>
                <w:tab w:val="left" w:pos="9648"/>
              </w:tabs>
              <w:spacing w:after="0" w:line="240" w:lineRule="auto"/>
              <w:ind w:left="10800" w:hanging="10800"/>
              <w:rPr>
                <w:rFonts w:ascii="Garamond" w:eastAsia="MS Mincho" w:hAnsi="Garamond" w:cs="Arial"/>
              </w:rPr>
            </w:pPr>
          </w:p>
        </w:tc>
        <w:tc>
          <w:tcPr>
            <w:tcW w:w="4800" w:type="dxa"/>
            <w:gridSpan w:val="2"/>
          </w:tcPr>
          <w:p w14:paraId="49A72BE3" w14:textId="77777777" w:rsidR="00CE2788" w:rsidRPr="00CE2788" w:rsidRDefault="00CE2788" w:rsidP="00CE2788">
            <w:pPr>
              <w:tabs>
                <w:tab w:val="left" w:pos="5472"/>
                <w:tab w:val="left" w:pos="9648"/>
              </w:tabs>
              <w:spacing w:after="0" w:line="240" w:lineRule="auto"/>
              <w:ind w:left="10800" w:hanging="10800"/>
              <w:jc w:val="both"/>
              <w:rPr>
                <w:rFonts w:ascii="Garamond" w:eastAsia="MS Mincho" w:hAnsi="Garamond" w:cs="Arial"/>
              </w:rPr>
            </w:pPr>
          </w:p>
        </w:tc>
      </w:tr>
      <w:tr w:rsidR="00CE2788" w:rsidRPr="00CE2788" w14:paraId="5D258304" w14:textId="77777777" w:rsidTr="00187A63">
        <w:tc>
          <w:tcPr>
            <w:tcW w:w="4068" w:type="dxa"/>
          </w:tcPr>
          <w:p w14:paraId="41E27B3B"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2"/>
            <w:tcBorders>
              <w:bottom w:val="single" w:sz="4" w:space="0" w:color="auto"/>
            </w:tcBorders>
          </w:tcPr>
          <w:p w14:paraId="289E54BC"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r w:rsidR="00CE2788" w:rsidRPr="00CE2788" w14:paraId="415B8306" w14:textId="77777777" w:rsidTr="00187A63">
        <w:tc>
          <w:tcPr>
            <w:tcW w:w="4068" w:type="dxa"/>
          </w:tcPr>
          <w:p w14:paraId="03201EAD"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2"/>
            <w:tcBorders>
              <w:top w:val="single" w:sz="4" w:space="0" w:color="auto"/>
            </w:tcBorders>
            <w:shd w:val="clear" w:color="auto" w:fill="auto"/>
          </w:tcPr>
          <w:p w14:paraId="02458DBF" w14:textId="77777777" w:rsidR="00CE2788" w:rsidRPr="00CE2788" w:rsidRDefault="00CE2788" w:rsidP="00CE2788">
            <w:pPr>
              <w:tabs>
                <w:tab w:val="left" w:pos="5472"/>
                <w:tab w:val="left" w:pos="9648"/>
              </w:tabs>
              <w:spacing w:after="0" w:line="240" w:lineRule="auto"/>
              <w:jc w:val="center"/>
              <w:rPr>
                <w:rFonts w:ascii="Garamond" w:eastAsia="MS Mincho" w:hAnsi="Garamond" w:cs="Arial"/>
              </w:rPr>
            </w:pPr>
            <w:r w:rsidRPr="00CE2788">
              <w:rPr>
                <w:rFonts w:ascii="Garamond" w:eastAsia="MS Mincho" w:hAnsi="Garamond" w:cs="Arial"/>
              </w:rPr>
              <w:t>Name of Purchaser (Please Print)</w:t>
            </w:r>
          </w:p>
        </w:tc>
      </w:tr>
      <w:tr w:rsidR="00CE2788" w:rsidRPr="00CE2788" w14:paraId="77C1B2D4" w14:textId="77777777" w:rsidTr="00187A63">
        <w:tc>
          <w:tcPr>
            <w:tcW w:w="4068" w:type="dxa"/>
          </w:tcPr>
          <w:p w14:paraId="6EBE5537"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2"/>
            <w:shd w:val="clear" w:color="auto" w:fill="auto"/>
          </w:tcPr>
          <w:p w14:paraId="16D80197" w14:textId="77777777" w:rsidR="00CE2788" w:rsidRPr="00CE2788" w:rsidRDefault="00CE2788" w:rsidP="00CE2788">
            <w:pPr>
              <w:tabs>
                <w:tab w:val="left" w:pos="5472"/>
                <w:tab w:val="left" w:pos="9648"/>
              </w:tabs>
              <w:spacing w:after="0" w:line="240" w:lineRule="auto"/>
              <w:jc w:val="center"/>
              <w:rPr>
                <w:rFonts w:ascii="Garamond" w:eastAsia="MS Mincho" w:hAnsi="Garamond" w:cs="Arial"/>
              </w:rPr>
            </w:pPr>
          </w:p>
        </w:tc>
      </w:tr>
      <w:tr w:rsidR="00CE2788" w:rsidRPr="00CE2788" w14:paraId="668B1E0E" w14:textId="77777777" w:rsidTr="00187A63">
        <w:tc>
          <w:tcPr>
            <w:tcW w:w="4068" w:type="dxa"/>
          </w:tcPr>
          <w:p w14:paraId="5CF658F6"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2"/>
            <w:tcBorders>
              <w:bottom w:val="single" w:sz="4" w:space="0" w:color="auto"/>
            </w:tcBorders>
            <w:shd w:val="clear" w:color="auto" w:fill="auto"/>
          </w:tcPr>
          <w:p w14:paraId="71BFCF93" w14:textId="77777777" w:rsidR="00CE2788" w:rsidRPr="00CE2788" w:rsidRDefault="00CE2788" w:rsidP="00CE2788">
            <w:pPr>
              <w:tabs>
                <w:tab w:val="left" w:pos="5472"/>
                <w:tab w:val="left" w:pos="9648"/>
              </w:tabs>
              <w:spacing w:after="0" w:line="240" w:lineRule="auto"/>
              <w:jc w:val="center"/>
              <w:rPr>
                <w:rFonts w:ascii="Garamond" w:eastAsia="MS Mincho" w:hAnsi="Garamond" w:cs="Arial"/>
              </w:rPr>
            </w:pPr>
          </w:p>
        </w:tc>
      </w:tr>
      <w:tr w:rsidR="00CE2788" w:rsidRPr="00CE2788" w14:paraId="2268EF29" w14:textId="77777777" w:rsidTr="00187A63">
        <w:tc>
          <w:tcPr>
            <w:tcW w:w="4068" w:type="dxa"/>
          </w:tcPr>
          <w:p w14:paraId="020CEF68"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2"/>
            <w:tcBorders>
              <w:top w:val="single" w:sz="4" w:space="0" w:color="auto"/>
            </w:tcBorders>
            <w:shd w:val="clear" w:color="auto" w:fill="auto"/>
          </w:tcPr>
          <w:p w14:paraId="454926F9" w14:textId="77777777" w:rsidR="00CE2788" w:rsidRPr="00CE2788" w:rsidRDefault="00CE2788" w:rsidP="00CE2788">
            <w:pPr>
              <w:tabs>
                <w:tab w:val="left" w:pos="5472"/>
                <w:tab w:val="left" w:pos="9648"/>
              </w:tabs>
              <w:spacing w:after="0" w:line="240" w:lineRule="auto"/>
              <w:jc w:val="center"/>
              <w:rPr>
                <w:rFonts w:ascii="Garamond" w:eastAsia="MS Mincho" w:hAnsi="Garamond" w:cs="Arial"/>
              </w:rPr>
            </w:pPr>
            <w:r w:rsidRPr="00CE2788">
              <w:rPr>
                <w:rFonts w:ascii="Garamond" w:eastAsia="MS Mincho" w:hAnsi="Garamond" w:cs="Arial"/>
              </w:rPr>
              <w:t>Signature</w:t>
            </w:r>
          </w:p>
        </w:tc>
      </w:tr>
      <w:tr w:rsidR="00CE2788" w:rsidRPr="00CE2788" w14:paraId="66EC38C7" w14:textId="77777777" w:rsidTr="00187A63">
        <w:tc>
          <w:tcPr>
            <w:tcW w:w="4068" w:type="dxa"/>
          </w:tcPr>
          <w:p w14:paraId="2EABB410"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2"/>
            <w:shd w:val="clear" w:color="auto" w:fill="auto"/>
          </w:tcPr>
          <w:p w14:paraId="0C279E2F" w14:textId="77777777" w:rsidR="00CE2788" w:rsidRPr="00CE2788" w:rsidRDefault="00CE2788" w:rsidP="00CE2788">
            <w:pPr>
              <w:tabs>
                <w:tab w:val="left" w:pos="5472"/>
                <w:tab w:val="left" w:pos="9648"/>
              </w:tabs>
              <w:spacing w:after="0" w:line="240" w:lineRule="auto"/>
              <w:jc w:val="center"/>
              <w:rPr>
                <w:rFonts w:ascii="Garamond" w:eastAsia="MS Mincho" w:hAnsi="Garamond" w:cs="Arial"/>
              </w:rPr>
            </w:pPr>
          </w:p>
        </w:tc>
      </w:tr>
      <w:tr w:rsidR="00CE2788" w:rsidRPr="00CE2788" w14:paraId="0C0BB11B" w14:textId="77777777" w:rsidTr="00187A63">
        <w:tc>
          <w:tcPr>
            <w:tcW w:w="4068" w:type="dxa"/>
          </w:tcPr>
          <w:p w14:paraId="0F4B23FB"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2"/>
            <w:tcBorders>
              <w:bottom w:val="single" w:sz="4" w:space="0" w:color="auto"/>
            </w:tcBorders>
            <w:shd w:val="clear" w:color="auto" w:fill="auto"/>
          </w:tcPr>
          <w:p w14:paraId="50B0070F" w14:textId="77777777" w:rsidR="00CE2788" w:rsidRPr="00CE2788" w:rsidRDefault="00CE2788" w:rsidP="00CE2788">
            <w:pPr>
              <w:tabs>
                <w:tab w:val="left" w:pos="5472"/>
                <w:tab w:val="left" w:pos="9648"/>
              </w:tabs>
              <w:spacing w:after="0" w:line="240" w:lineRule="auto"/>
              <w:jc w:val="center"/>
              <w:rPr>
                <w:rFonts w:ascii="Garamond" w:eastAsia="MS Mincho" w:hAnsi="Garamond" w:cs="Arial"/>
              </w:rPr>
            </w:pPr>
          </w:p>
        </w:tc>
      </w:tr>
      <w:tr w:rsidR="00CE2788" w:rsidRPr="00CE2788" w14:paraId="3FB8D3B8" w14:textId="77777777" w:rsidTr="00187A63">
        <w:tc>
          <w:tcPr>
            <w:tcW w:w="4068" w:type="dxa"/>
          </w:tcPr>
          <w:p w14:paraId="37960671"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2"/>
            <w:tcBorders>
              <w:top w:val="single" w:sz="4" w:space="0" w:color="auto"/>
            </w:tcBorders>
            <w:shd w:val="clear" w:color="auto" w:fill="auto"/>
          </w:tcPr>
          <w:p w14:paraId="1181E848" w14:textId="77777777" w:rsidR="00CE2788" w:rsidRPr="00CE2788" w:rsidRDefault="00CE2788" w:rsidP="00CE2788">
            <w:pPr>
              <w:tabs>
                <w:tab w:val="left" w:pos="5472"/>
                <w:tab w:val="left" w:pos="9648"/>
              </w:tabs>
              <w:spacing w:after="0" w:line="240" w:lineRule="auto"/>
              <w:jc w:val="center"/>
              <w:rPr>
                <w:rFonts w:ascii="Garamond" w:eastAsia="MS Mincho" w:hAnsi="Garamond" w:cs="Arial"/>
              </w:rPr>
            </w:pPr>
            <w:r w:rsidRPr="00CE2788">
              <w:rPr>
                <w:rFonts w:ascii="Garamond" w:eastAsia="MS Mincho" w:hAnsi="Garamond" w:cs="Arial"/>
              </w:rPr>
              <w:t>Title (if applicable)</w:t>
            </w:r>
          </w:p>
        </w:tc>
      </w:tr>
      <w:tr w:rsidR="00CE2788" w:rsidRPr="00CE2788" w14:paraId="57C08DE2" w14:textId="77777777" w:rsidTr="00187A63">
        <w:tc>
          <w:tcPr>
            <w:tcW w:w="4068" w:type="dxa"/>
          </w:tcPr>
          <w:p w14:paraId="309F1136"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4800" w:type="dxa"/>
            <w:gridSpan w:val="2"/>
          </w:tcPr>
          <w:p w14:paraId="61641683"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r>
      <w:tr w:rsidR="00CE2788" w:rsidRPr="00CE2788" w14:paraId="7B985F3C" w14:textId="77777777" w:rsidTr="00187A63">
        <w:tc>
          <w:tcPr>
            <w:tcW w:w="4068" w:type="dxa"/>
          </w:tcPr>
          <w:p w14:paraId="110FFF54"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1456" w:type="dxa"/>
            <w:shd w:val="clear" w:color="auto" w:fill="auto"/>
          </w:tcPr>
          <w:p w14:paraId="2DC30665"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r w:rsidRPr="00CE2788">
              <w:rPr>
                <w:rFonts w:ascii="Garamond" w:eastAsia="MS Mincho" w:hAnsi="Garamond" w:cs="Arial"/>
              </w:rPr>
              <w:t>Address:</w:t>
            </w:r>
          </w:p>
        </w:tc>
        <w:tc>
          <w:tcPr>
            <w:tcW w:w="3344" w:type="dxa"/>
            <w:tcBorders>
              <w:bottom w:val="single" w:sz="4" w:space="0" w:color="auto"/>
            </w:tcBorders>
            <w:shd w:val="clear" w:color="auto" w:fill="auto"/>
          </w:tcPr>
          <w:p w14:paraId="2DD9121B" w14:textId="77777777" w:rsidR="00CE2788" w:rsidRPr="00CE2788" w:rsidRDefault="00CE2788" w:rsidP="00CE2788">
            <w:pPr>
              <w:tabs>
                <w:tab w:val="left" w:pos="5472"/>
                <w:tab w:val="left" w:pos="9648"/>
              </w:tabs>
              <w:spacing w:after="0" w:line="240" w:lineRule="auto"/>
              <w:jc w:val="both"/>
              <w:rPr>
                <w:rFonts w:ascii="Garamond" w:eastAsia="MS Mincho" w:hAnsi="Garamond" w:cs="Arial"/>
                <w:highlight w:val="yellow"/>
              </w:rPr>
            </w:pPr>
          </w:p>
        </w:tc>
      </w:tr>
      <w:tr w:rsidR="00CE2788" w:rsidRPr="00CE2788" w14:paraId="77216B4C" w14:textId="77777777" w:rsidTr="00187A63">
        <w:tc>
          <w:tcPr>
            <w:tcW w:w="4068" w:type="dxa"/>
          </w:tcPr>
          <w:p w14:paraId="1F8A814D"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1456" w:type="dxa"/>
            <w:shd w:val="clear" w:color="auto" w:fill="auto"/>
          </w:tcPr>
          <w:p w14:paraId="1F8F2E3B"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c>
          <w:tcPr>
            <w:tcW w:w="3344" w:type="dxa"/>
            <w:tcBorders>
              <w:top w:val="single" w:sz="4" w:space="0" w:color="auto"/>
              <w:bottom w:val="single" w:sz="4" w:space="0" w:color="auto"/>
            </w:tcBorders>
            <w:shd w:val="clear" w:color="auto" w:fill="auto"/>
          </w:tcPr>
          <w:p w14:paraId="52ED5D4E" w14:textId="77777777" w:rsidR="00CE2788" w:rsidRPr="00CE2788" w:rsidRDefault="00CE2788" w:rsidP="00CE2788">
            <w:pPr>
              <w:tabs>
                <w:tab w:val="left" w:pos="5472"/>
                <w:tab w:val="left" w:pos="9648"/>
              </w:tabs>
              <w:spacing w:after="0" w:line="240" w:lineRule="auto"/>
              <w:jc w:val="both"/>
              <w:rPr>
                <w:rFonts w:ascii="Garamond" w:eastAsia="MS Mincho" w:hAnsi="Garamond" w:cs="Arial"/>
                <w:highlight w:val="yellow"/>
              </w:rPr>
            </w:pPr>
          </w:p>
        </w:tc>
      </w:tr>
      <w:tr w:rsidR="00CE2788" w:rsidRPr="00CE2788" w14:paraId="556F3640" w14:textId="77777777" w:rsidTr="00187A63">
        <w:tc>
          <w:tcPr>
            <w:tcW w:w="4068" w:type="dxa"/>
          </w:tcPr>
          <w:p w14:paraId="581E4D60" w14:textId="77777777" w:rsidR="00CE2788" w:rsidRPr="00CE2788" w:rsidRDefault="00CE2788" w:rsidP="00CE2788">
            <w:pPr>
              <w:tabs>
                <w:tab w:val="left" w:pos="5472"/>
                <w:tab w:val="left" w:pos="9648"/>
              </w:tabs>
              <w:spacing w:after="0" w:line="240" w:lineRule="auto"/>
              <w:rPr>
                <w:rFonts w:ascii="Garamond" w:eastAsia="MS Mincho" w:hAnsi="Garamond" w:cs="Arial"/>
              </w:rPr>
            </w:pPr>
          </w:p>
        </w:tc>
        <w:tc>
          <w:tcPr>
            <w:tcW w:w="1456" w:type="dxa"/>
            <w:shd w:val="clear" w:color="auto" w:fill="auto"/>
          </w:tcPr>
          <w:p w14:paraId="1D8B4500" w14:textId="77777777" w:rsidR="00CE2788" w:rsidRPr="00CE2788" w:rsidRDefault="00CE2788" w:rsidP="00CE2788">
            <w:pPr>
              <w:tabs>
                <w:tab w:val="left" w:pos="5472"/>
                <w:tab w:val="left" w:pos="9648"/>
              </w:tabs>
              <w:spacing w:after="0" w:line="240" w:lineRule="auto"/>
              <w:jc w:val="both"/>
              <w:rPr>
                <w:rFonts w:ascii="Garamond" w:eastAsia="MS Mincho" w:hAnsi="Garamond" w:cs="Arial"/>
              </w:rPr>
            </w:pPr>
          </w:p>
        </w:tc>
        <w:tc>
          <w:tcPr>
            <w:tcW w:w="3344" w:type="dxa"/>
            <w:tcBorders>
              <w:top w:val="single" w:sz="4" w:space="0" w:color="auto"/>
              <w:bottom w:val="single" w:sz="4" w:space="0" w:color="auto"/>
            </w:tcBorders>
            <w:shd w:val="clear" w:color="auto" w:fill="auto"/>
          </w:tcPr>
          <w:p w14:paraId="02E2E4C6" w14:textId="77777777" w:rsidR="00CE2788" w:rsidRPr="00CE2788" w:rsidRDefault="00CE2788" w:rsidP="00CE2788">
            <w:pPr>
              <w:tabs>
                <w:tab w:val="left" w:pos="5472"/>
                <w:tab w:val="left" w:pos="9648"/>
              </w:tabs>
              <w:spacing w:after="0" w:line="240" w:lineRule="auto"/>
              <w:jc w:val="both"/>
              <w:rPr>
                <w:rFonts w:ascii="Garamond" w:eastAsia="MS Mincho" w:hAnsi="Garamond" w:cs="Arial"/>
                <w:highlight w:val="yellow"/>
              </w:rPr>
            </w:pPr>
          </w:p>
        </w:tc>
      </w:tr>
    </w:tbl>
    <w:p w14:paraId="2681298B" w14:textId="77777777" w:rsidR="00CE2788" w:rsidRPr="00CE2788" w:rsidRDefault="00CE2788" w:rsidP="00CE2788">
      <w:pPr>
        <w:spacing w:after="240" w:line="240" w:lineRule="auto"/>
        <w:jc w:val="both"/>
        <w:rPr>
          <w:rFonts w:ascii="Garamond" w:eastAsia="Times New Roman" w:hAnsi="Garamond" w:cs="Arial"/>
        </w:rPr>
      </w:pPr>
    </w:p>
    <w:p w14:paraId="44238061" w14:textId="77777777" w:rsidR="00CE2788" w:rsidRPr="00CE2788" w:rsidRDefault="00CE2788" w:rsidP="00CE2788">
      <w:pPr>
        <w:spacing w:after="240" w:line="240" w:lineRule="auto"/>
        <w:jc w:val="both"/>
        <w:rPr>
          <w:rFonts w:ascii="Garamond" w:eastAsia="Times New Roman" w:hAnsi="Garamond" w:cs="Arial"/>
          <w:b/>
        </w:rPr>
        <w:sectPr w:rsidR="00CE2788" w:rsidRPr="00CE2788" w:rsidSect="003F187C">
          <w:footerReference w:type="default" r:id="rId14"/>
          <w:pgSz w:w="12240" w:h="15840" w:code="1"/>
          <w:pgMar w:top="1440" w:right="1440" w:bottom="1440" w:left="1440" w:header="720" w:footer="720" w:gutter="0"/>
          <w:cols w:space="720"/>
        </w:sectPr>
      </w:pPr>
    </w:p>
    <w:p w14:paraId="2100DCA3" w14:textId="77777777" w:rsidR="00CE2788" w:rsidRPr="00CE2788" w:rsidRDefault="00CE2788" w:rsidP="00CE2788">
      <w:pPr>
        <w:spacing w:after="240" w:line="240" w:lineRule="auto"/>
        <w:jc w:val="center"/>
        <w:rPr>
          <w:rFonts w:ascii="Garamond" w:eastAsia="Times New Roman" w:hAnsi="Garamond" w:cs="Arial"/>
          <w:b/>
          <w:smallCaps/>
        </w:rPr>
      </w:pPr>
      <w:r w:rsidRPr="00CE2788">
        <w:rPr>
          <w:rFonts w:ascii="Garamond" w:eastAsia="Times New Roman" w:hAnsi="Garamond" w:cs="Arial"/>
          <w:b/>
          <w:smallCaps/>
        </w:rPr>
        <w:lastRenderedPageBreak/>
        <w:t>Exhibit A</w:t>
      </w:r>
    </w:p>
    <w:p w14:paraId="391D130F" w14:textId="77777777" w:rsidR="00CE2788" w:rsidRPr="00CE2788" w:rsidRDefault="00CE2788" w:rsidP="00CE2788">
      <w:pPr>
        <w:spacing w:after="0" w:line="240" w:lineRule="auto"/>
        <w:jc w:val="center"/>
        <w:rPr>
          <w:rFonts w:ascii="Garamond" w:eastAsia="Times New Roman" w:hAnsi="Garamond" w:cs="Arial"/>
          <w:b/>
          <w:smallCaps/>
        </w:rPr>
      </w:pPr>
      <w:r w:rsidRPr="00CE2788">
        <w:rPr>
          <w:rFonts w:ascii="Garamond" w:eastAsia="Times New Roman" w:hAnsi="Garamond" w:cs="Arial"/>
          <w:b/>
          <w:smallCaps/>
        </w:rPr>
        <w:t xml:space="preserve">PROMISSORY NOTE </w:t>
      </w:r>
    </w:p>
    <w:p w14:paraId="2B7108FB" w14:textId="77777777"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$__________</w:t>
      </w:r>
      <w:r w:rsidRPr="00CE2788">
        <w:rPr>
          <w:rFonts w:ascii="Garamond" w:eastAsia="Times New Roman" w:hAnsi="Garamond" w:cs="Arial"/>
        </w:rPr>
        <w:tab/>
      </w:r>
      <w:r w:rsidRPr="00CE2788">
        <w:rPr>
          <w:rFonts w:ascii="Garamond" w:eastAsia="Times New Roman" w:hAnsi="Garamond" w:cs="Arial"/>
        </w:rPr>
        <w:tab/>
      </w:r>
      <w:r w:rsidRPr="00CE2788">
        <w:rPr>
          <w:rFonts w:ascii="Garamond" w:eastAsia="Times New Roman" w:hAnsi="Garamond" w:cs="Arial"/>
        </w:rPr>
        <w:tab/>
      </w:r>
      <w:r w:rsidRPr="00CE2788">
        <w:rPr>
          <w:rFonts w:ascii="Garamond" w:eastAsia="Times New Roman" w:hAnsi="Garamond" w:cs="Arial"/>
        </w:rPr>
        <w:tab/>
      </w:r>
      <w:r w:rsidRPr="00CE2788">
        <w:rPr>
          <w:rFonts w:ascii="Garamond" w:eastAsia="Times New Roman" w:hAnsi="Garamond" w:cs="Arial"/>
        </w:rPr>
        <w:tab/>
      </w:r>
      <w:r w:rsidRPr="00CE2788">
        <w:rPr>
          <w:rFonts w:ascii="Garamond" w:eastAsia="Times New Roman" w:hAnsi="Garamond" w:cs="Arial"/>
        </w:rPr>
        <w:tab/>
        <w:t xml:space="preserve">                 </w:t>
      </w:r>
      <w:proofErr w:type="gramStart"/>
      <w:r w:rsidRPr="00CE2788">
        <w:rPr>
          <w:rFonts w:ascii="Garamond" w:eastAsia="Times New Roman" w:hAnsi="Garamond" w:cs="Arial"/>
        </w:rPr>
        <w:t>Date:_</w:t>
      </w:r>
      <w:proofErr w:type="gramEnd"/>
      <w:r w:rsidRPr="00CE2788">
        <w:rPr>
          <w:rFonts w:ascii="Garamond" w:eastAsia="Times New Roman" w:hAnsi="Garamond" w:cs="Arial"/>
        </w:rPr>
        <w:t>_________________________</w:t>
      </w:r>
      <w:r w:rsidRPr="00CE2788">
        <w:rPr>
          <w:rFonts w:ascii="Garamond" w:eastAsia="Times New Roman" w:hAnsi="Garamond" w:cs="Arial"/>
        </w:rPr>
        <w:tab/>
      </w:r>
      <w:r w:rsidRPr="00CE2788">
        <w:rPr>
          <w:rFonts w:ascii="Garamond" w:eastAsia="Times New Roman" w:hAnsi="Garamond" w:cs="Arial"/>
        </w:rPr>
        <w:tab/>
      </w:r>
      <w:r w:rsidRPr="00CE2788">
        <w:rPr>
          <w:rFonts w:ascii="Garamond" w:eastAsia="Times New Roman" w:hAnsi="Garamond" w:cs="Arial"/>
        </w:rPr>
        <w:tab/>
      </w:r>
      <w:r w:rsidRPr="00CE2788">
        <w:rPr>
          <w:rFonts w:ascii="Garamond" w:eastAsia="Times New Roman" w:hAnsi="Garamond" w:cs="Arial"/>
        </w:rPr>
        <w:tab/>
      </w:r>
      <w:r w:rsidRPr="00CE2788">
        <w:rPr>
          <w:rFonts w:ascii="Garamond" w:eastAsia="Times New Roman" w:hAnsi="Garamond" w:cs="Arial"/>
        </w:rPr>
        <w:tab/>
      </w:r>
    </w:p>
    <w:p w14:paraId="2A72598E" w14:textId="44CD6B03"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 xml:space="preserve">FOR VALUE RECEIVED, the undersigned </w:t>
      </w:r>
      <w:r w:rsidRPr="00CE2788">
        <w:rPr>
          <w:rFonts w:ascii="Garamond" w:eastAsia="Times New Roman" w:hAnsi="Garamond" w:cs="Arial"/>
          <w:b/>
          <w:color w:val="0075C9"/>
        </w:rPr>
        <w:t>[Company Name]</w:t>
      </w:r>
      <w:r w:rsidRPr="00CE2788">
        <w:rPr>
          <w:rFonts w:ascii="Garamond" w:eastAsia="Times New Roman" w:hAnsi="Garamond" w:cs="Arial"/>
          <w:color w:val="0075C9"/>
        </w:rPr>
        <w:t xml:space="preserve"> </w:t>
      </w:r>
      <w:r w:rsidRPr="00CE2788">
        <w:rPr>
          <w:rFonts w:ascii="Garamond" w:eastAsia="Times New Roman" w:hAnsi="Garamond" w:cs="Arial"/>
        </w:rPr>
        <w:t xml:space="preserve">a </w:t>
      </w:r>
      <w:r w:rsidR="004D4CAC">
        <w:rPr>
          <w:rFonts w:ascii="Garamond" w:eastAsia="Times New Roman" w:hAnsi="Garamond" w:cs="Arial"/>
        </w:rPr>
        <w:t>[State]</w:t>
      </w:r>
      <w:r w:rsidRPr="00CE2788">
        <w:rPr>
          <w:rFonts w:ascii="Garamond" w:eastAsia="Times New Roman" w:hAnsi="Garamond" w:cs="Arial"/>
        </w:rPr>
        <w:t xml:space="preserve"> corporation (“Maker”) promises to pay to the order of </w:t>
      </w:r>
      <w:r w:rsidRPr="00CE2788">
        <w:rPr>
          <w:rFonts w:ascii="Garamond" w:eastAsia="Times New Roman" w:hAnsi="Garamond" w:cs="Arial"/>
          <w:color w:val="0075C9"/>
        </w:rPr>
        <w:t>[Name]</w:t>
      </w:r>
      <w:r w:rsidRPr="00CE2788">
        <w:rPr>
          <w:rFonts w:ascii="Garamond" w:eastAsia="Times New Roman" w:hAnsi="Garamond" w:cs="Arial"/>
        </w:rPr>
        <w:t xml:space="preserve"> (“Holder”), the principal amount of [Loan Amount] ($________) with interest on unpaid principal at the rate of fifteen percent (____%) per annum in accordance with the terms below.</w:t>
      </w:r>
    </w:p>
    <w:p w14:paraId="7FE2644A" w14:textId="77777777" w:rsidR="00CE2788" w:rsidRPr="00CE2788" w:rsidRDefault="00CE2788" w:rsidP="00CE2788">
      <w:pPr>
        <w:spacing w:after="0" w:line="240" w:lineRule="auto"/>
        <w:jc w:val="both"/>
        <w:rPr>
          <w:rFonts w:ascii="Garamond" w:eastAsia="Times New Roman" w:hAnsi="Garamond" w:cs="Arial"/>
        </w:rPr>
      </w:pPr>
    </w:p>
    <w:p w14:paraId="2B2E6491" w14:textId="77777777"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 xml:space="preserve">Said principal and interest ($___________) are to be paid in [number] (#) monthly installments of $_____ with each payment due on the [number] (#) of the month. Payments will be made in accordance with the dates and amounts set forth in Schedule-1.  </w:t>
      </w:r>
    </w:p>
    <w:p w14:paraId="2DD4E7EB" w14:textId="77777777" w:rsidR="00CE2788" w:rsidRPr="00CE2788" w:rsidRDefault="00CE2788" w:rsidP="00CE2788">
      <w:pPr>
        <w:spacing w:after="0" w:line="240" w:lineRule="auto"/>
        <w:jc w:val="both"/>
        <w:rPr>
          <w:rFonts w:ascii="Garamond" w:eastAsia="Times New Roman" w:hAnsi="Garamond" w:cs="Arial"/>
        </w:rPr>
      </w:pPr>
    </w:p>
    <w:p w14:paraId="5BD1E2A8" w14:textId="77777777"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 xml:space="preserve">The principal may be prepaid in whole or in part at any time without penalty; provided, that all interest then due or accrued and unpaid will be paid on the date of prepayment.  </w:t>
      </w:r>
    </w:p>
    <w:p w14:paraId="1DF14164" w14:textId="77777777" w:rsidR="00CE2788" w:rsidRPr="00CE2788" w:rsidRDefault="00CE2788" w:rsidP="00CE2788">
      <w:pPr>
        <w:spacing w:after="0" w:line="240" w:lineRule="auto"/>
        <w:jc w:val="both"/>
        <w:rPr>
          <w:rFonts w:ascii="Garamond" w:eastAsia="Times New Roman" w:hAnsi="Garamond" w:cs="Arial"/>
        </w:rPr>
      </w:pPr>
    </w:p>
    <w:p w14:paraId="4B66648E" w14:textId="77777777"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If the outstanding principal balance with accrued interest is not paid when due or within the ten (10) day grace period, then interest on the Unpaid Principal Balance will begin to accrue at a rate equal to two percent (2%) per annum above the previously stated rate.</w:t>
      </w:r>
    </w:p>
    <w:p w14:paraId="322C8383" w14:textId="77777777" w:rsidR="00CE2788" w:rsidRPr="00CE2788" w:rsidRDefault="00CE2788" w:rsidP="00CE2788">
      <w:pPr>
        <w:spacing w:after="0" w:line="240" w:lineRule="auto"/>
        <w:jc w:val="both"/>
        <w:rPr>
          <w:rFonts w:ascii="Garamond" w:eastAsia="Times New Roman" w:hAnsi="Garamond" w:cs="Arial"/>
        </w:rPr>
      </w:pPr>
    </w:p>
    <w:p w14:paraId="70BE0FF4" w14:textId="77777777"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 xml:space="preserve">If the outstanding principal balance with accrued interest on this Note is not paid when due and this Note is placed with an attorney for collection, there will be due and payable by the Maker, in addition to the outstanding principal balance and any accrued interest, the reasonable fees and expenses of such attorney and any court costs.  </w:t>
      </w:r>
    </w:p>
    <w:p w14:paraId="4676FBE7" w14:textId="77777777" w:rsidR="00CE2788" w:rsidRPr="00CE2788" w:rsidRDefault="00CE2788" w:rsidP="00CE2788">
      <w:pPr>
        <w:spacing w:after="0" w:line="240" w:lineRule="auto"/>
        <w:jc w:val="both"/>
        <w:rPr>
          <w:rFonts w:ascii="Garamond" w:eastAsia="Times New Roman" w:hAnsi="Garamond" w:cs="Arial"/>
        </w:rPr>
      </w:pPr>
    </w:p>
    <w:p w14:paraId="5DAA94EC" w14:textId="77777777"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 xml:space="preserve">Presentment, demand for payment, protest, notice of protest, notice of dishonor and diligence in </w:t>
      </w:r>
      <w:proofErr w:type="gramStart"/>
      <w:r w:rsidRPr="00CE2788">
        <w:rPr>
          <w:rFonts w:ascii="Garamond" w:eastAsia="Times New Roman" w:hAnsi="Garamond" w:cs="Arial"/>
        </w:rPr>
        <w:t>bringing suit against</w:t>
      </w:r>
      <w:proofErr w:type="gramEnd"/>
      <w:r w:rsidRPr="00CE2788">
        <w:rPr>
          <w:rFonts w:ascii="Garamond" w:eastAsia="Times New Roman" w:hAnsi="Garamond" w:cs="Arial"/>
        </w:rPr>
        <w:t xml:space="preserve"> any party are waived by all present and future parties.  All notices, demands and requests required or permitted to be given under this Note will be in writing and will be delivered in person or by United States mail, or by electronic mail at the addresses set forth above.  Any such notices, demands or requests will be deemed received when delivered in person or by electronic mail or three (3) days after mailing.</w:t>
      </w:r>
    </w:p>
    <w:p w14:paraId="742010ED" w14:textId="77777777" w:rsidR="00CE2788" w:rsidRPr="00CE2788" w:rsidRDefault="00CE2788" w:rsidP="00CE2788">
      <w:pPr>
        <w:spacing w:after="0" w:line="240" w:lineRule="auto"/>
        <w:jc w:val="both"/>
        <w:rPr>
          <w:rFonts w:ascii="Garamond" w:eastAsia="Times New Roman" w:hAnsi="Garamond" w:cs="Arial"/>
        </w:rPr>
      </w:pPr>
    </w:p>
    <w:p w14:paraId="0D364338" w14:textId="77777777"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 xml:space="preserve">The provisions of this Note may not be changed, </w:t>
      </w:r>
      <w:proofErr w:type="gramStart"/>
      <w:r w:rsidRPr="00CE2788">
        <w:rPr>
          <w:rFonts w:ascii="Garamond" w:eastAsia="Times New Roman" w:hAnsi="Garamond" w:cs="Arial"/>
        </w:rPr>
        <w:t>modified</w:t>
      </w:r>
      <w:proofErr w:type="gramEnd"/>
      <w:r w:rsidRPr="00CE2788">
        <w:rPr>
          <w:rFonts w:ascii="Garamond" w:eastAsia="Times New Roman" w:hAnsi="Garamond" w:cs="Arial"/>
        </w:rPr>
        <w:t xml:space="preserve"> or terminated orally, but only by an agreement in writing signed by both the Maker and the holder of this Note, nor will any waiver be applicable except in the specific instance for which it is given.</w:t>
      </w:r>
    </w:p>
    <w:p w14:paraId="75BD7D34" w14:textId="77777777" w:rsidR="00CE2788" w:rsidRPr="00CE2788" w:rsidRDefault="00CE2788" w:rsidP="00CE2788">
      <w:pPr>
        <w:spacing w:after="0" w:line="240" w:lineRule="auto"/>
        <w:jc w:val="both"/>
        <w:rPr>
          <w:rFonts w:ascii="Garamond" w:eastAsia="Times New Roman" w:hAnsi="Garamond" w:cs="Arial"/>
        </w:rPr>
      </w:pPr>
    </w:p>
    <w:p w14:paraId="01792722" w14:textId="77777777"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This Note will be construed and enforced in all respects in accordance with the internal laws of the State of Massachusetts.</w:t>
      </w:r>
    </w:p>
    <w:p w14:paraId="1FDF04EB" w14:textId="77777777" w:rsidR="00CE2788" w:rsidRPr="00CE2788" w:rsidRDefault="00CE2788" w:rsidP="00CE2788">
      <w:pPr>
        <w:spacing w:after="0" w:line="240" w:lineRule="auto"/>
        <w:jc w:val="both"/>
        <w:rPr>
          <w:rFonts w:ascii="Garamond" w:eastAsia="Times New Roman" w:hAnsi="Garamond" w:cs="Arial"/>
        </w:rPr>
      </w:pPr>
    </w:p>
    <w:p w14:paraId="49CC5C60" w14:textId="77777777" w:rsidR="00CE2788" w:rsidRPr="00CE2788" w:rsidRDefault="00CE2788" w:rsidP="00CE2788">
      <w:pPr>
        <w:spacing w:after="0" w:line="240" w:lineRule="auto"/>
        <w:jc w:val="both"/>
        <w:rPr>
          <w:rFonts w:ascii="Garamond" w:eastAsia="Times New Roman" w:hAnsi="Garamond" w:cs="Arial"/>
        </w:rPr>
      </w:pPr>
    </w:p>
    <w:p w14:paraId="4000AC46" w14:textId="77777777" w:rsidR="00CE2788" w:rsidRPr="00CE2788" w:rsidRDefault="00CE2788" w:rsidP="00CE2788">
      <w:pPr>
        <w:spacing w:after="0" w:line="240" w:lineRule="auto"/>
        <w:jc w:val="both"/>
        <w:rPr>
          <w:rFonts w:ascii="Garamond" w:eastAsia="Times New Roman" w:hAnsi="Garamond" w:cs="Arial"/>
          <w:b/>
        </w:rPr>
      </w:pPr>
      <w:r w:rsidRPr="00CE2788">
        <w:rPr>
          <w:rFonts w:ascii="Garamond" w:eastAsia="Times New Roman" w:hAnsi="Garamond" w:cs="Arial"/>
          <w:b/>
        </w:rPr>
        <w:t xml:space="preserve">MAKER: </w:t>
      </w:r>
      <w:r w:rsidRPr="00CE2788">
        <w:rPr>
          <w:rFonts w:ascii="Garamond" w:eastAsia="Times New Roman" w:hAnsi="Garamond" w:cs="Arial"/>
          <w:b/>
          <w:color w:val="0075C9"/>
        </w:rPr>
        <w:t>[Company Name]</w:t>
      </w:r>
      <w:r w:rsidRPr="00CE2788">
        <w:rPr>
          <w:rFonts w:ascii="Garamond" w:eastAsia="Times New Roman" w:hAnsi="Garamond" w:cs="Arial"/>
          <w:b/>
        </w:rPr>
        <w:tab/>
      </w:r>
      <w:r w:rsidRPr="00CE2788">
        <w:rPr>
          <w:rFonts w:ascii="Garamond" w:eastAsia="Times New Roman" w:hAnsi="Garamond" w:cs="Arial"/>
          <w:b/>
        </w:rPr>
        <w:tab/>
      </w:r>
      <w:r w:rsidRPr="00CE2788">
        <w:rPr>
          <w:rFonts w:ascii="Garamond" w:eastAsia="Times New Roman" w:hAnsi="Garamond" w:cs="Arial"/>
          <w:b/>
        </w:rPr>
        <w:tab/>
      </w:r>
      <w:r w:rsidRPr="00CE2788">
        <w:rPr>
          <w:rFonts w:ascii="Garamond" w:eastAsia="Times New Roman" w:hAnsi="Garamond" w:cs="Arial"/>
          <w:b/>
        </w:rPr>
        <w:tab/>
        <w:t xml:space="preserve">HOLDER: </w:t>
      </w:r>
      <w:r w:rsidRPr="00CE2788">
        <w:rPr>
          <w:rFonts w:ascii="Garamond" w:eastAsia="Times New Roman" w:hAnsi="Garamond" w:cs="Arial"/>
          <w:b/>
          <w:color w:val="0075C9"/>
        </w:rPr>
        <w:t>[Name]</w:t>
      </w:r>
    </w:p>
    <w:p w14:paraId="74DDD00B" w14:textId="77777777" w:rsidR="00CE2788" w:rsidRPr="00CE2788" w:rsidRDefault="00CE2788" w:rsidP="00CE2788">
      <w:pPr>
        <w:spacing w:after="0" w:line="240" w:lineRule="auto"/>
        <w:jc w:val="both"/>
        <w:rPr>
          <w:rFonts w:ascii="Garamond" w:eastAsia="Times New Roman" w:hAnsi="Garamond" w:cs="Arial"/>
        </w:rPr>
      </w:pPr>
    </w:p>
    <w:p w14:paraId="7C83354C" w14:textId="77777777" w:rsidR="00CE2788" w:rsidRPr="00CE2788" w:rsidRDefault="00CE2788" w:rsidP="00CE2788">
      <w:pPr>
        <w:spacing w:after="0" w:line="240" w:lineRule="auto"/>
        <w:jc w:val="both"/>
        <w:rPr>
          <w:rFonts w:ascii="Garamond" w:eastAsia="Times New Roman" w:hAnsi="Garamond" w:cs="Arial"/>
        </w:rPr>
      </w:pPr>
    </w:p>
    <w:p w14:paraId="50A095D3" w14:textId="77777777"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By:</w:t>
      </w:r>
      <w:r w:rsidRPr="00CE2788">
        <w:rPr>
          <w:rFonts w:ascii="Garamond" w:eastAsia="Times New Roman" w:hAnsi="Garamond" w:cs="Arial"/>
        </w:rPr>
        <w:tab/>
        <w:t>_________________________</w:t>
      </w:r>
      <w:r w:rsidRPr="00CE2788">
        <w:rPr>
          <w:rFonts w:ascii="Garamond" w:eastAsia="Times New Roman" w:hAnsi="Garamond" w:cs="Arial"/>
        </w:rPr>
        <w:tab/>
      </w:r>
      <w:r w:rsidRPr="00CE2788">
        <w:rPr>
          <w:rFonts w:ascii="Garamond" w:eastAsia="Times New Roman" w:hAnsi="Garamond" w:cs="Arial"/>
        </w:rPr>
        <w:tab/>
        <w:t>By:</w:t>
      </w:r>
      <w:r w:rsidRPr="00CE2788">
        <w:rPr>
          <w:rFonts w:ascii="Garamond" w:eastAsia="Times New Roman" w:hAnsi="Garamond" w:cs="Arial"/>
        </w:rPr>
        <w:tab/>
        <w:t>_________________________</w:t>
      </w:r>
    </w:p>
    <w:p w14:paraId="3BA0AB2D" w14:textId="77777777" w:rsidR="00CE2788" w:rsidRPr="00CE2788" w:rsidRDefault="00CE2788" w:rsidP="00CE2788">
      <w:pPr>
        <w:spacing w:after="0" w:line="240" w:lineRule="auto"/>
        <w:jc w:val="center"/>
        <w:rPr>
          <w:rFonts w:ascii="Garamond" w:eastAsia="Times New Roman" w:hAnsi="Garamond" w:cs="Arial"/>
          <w:b/>
          <w:smallCaps/>
        </w:rPr>
      </w:pPr>
      <w:r w:rsidRPr="00CE2788">
        <w:rPr>
          <w:rFonts w:ascii="Garamond" w:eastAsia="Times New Roman" w:hAnsi="Garamond" w:cs="Arial"/>
          <w:b/>
          <w:smallCaps/>
        </w:rPr>
        <w:tab/>
      </w:r>
      <w:r w:rsidRPr="00CE2788">
        <w:rPr>
          <w:rFonts w:ascii="Garamond" w:eastAsia="Times New Roman" w:hAnsi="Garamond" w:cs="Arial"/>
          <w:b/>
          <w:smallCaps/>
        </w:rPr>
        <w:tab/>
      </w:r>
      <w:r w:rsidRPr="00CE2788">
        <w:rPr>
          <w:rFonts w:ascii="Garamond" w:eastAsia="Times New Roman" w:hAnsi="Garamond" w:cs="Arial"/>
          <w:b/>
          <w:smallCaps/>
        </w:rPr>
        <w:tab/>
      </w:r>
      <w:r w:rsidRPr="00CE2788">
        <w:rPr>
          <w:rFonts w:ascii="Garamond" w:eastAsia="Times New Roman" w:hAnsi="Garamond" w:cs="Arial"/>
          <w:b/>
          <w:smallCaps/>
        </w:rPr>
        <w:tab/>
      </w:r>
    </w:p>
    <w:p w14:paraId="4739DBA6" w14:textId="7A453078" w:rsidR="00CE2788" w:rsidRPr="00CE2788" w:rsidRDefault="00CE2788" w:rsidP="00CE2788">
      <w:pPr>
        <w:spacing w:after="0" w:line="240" w:lineRule="auto"/>
        <w:jc w:val="both"/>
        <w:rPr>
          <w:rFonts w:ascii="Garamond" w:eastAsia="Times New Roman" w:hAnsi="Garamond" w:cs="Arial"/>
        </w:rPr>
      </w:pPr>
      <w:r w:rsidRPr="00CE2788">
        <w:rPr>
          <w:rFonts w:ascii="Garamond" w:eastAsia="Times New Roman" w:hAnsi="Garamond" w:cs="Arial"/>
        </w:rPr>
        <w:t>Title:</w:t>
      </w:r>
      <w:r w:rsidRPr="00CE2788">
        <w:rPr>
          <w:rFonts w:ascii="Garamond" w:eastAsia="Times New Roman" w:hAnsi="Garamond" w:cs="Arial"/>
        </w:rPr>
        <w:tab/>
        <w:t>_________________________</w:t>
      </w:r>
      <w:r w:rsidRPr="00CE2788">
        <w:rPr>
          <w:rFonts w:ascii="Garamond" w:eastAsia="Times New Roman" w:hAnsi="Garamond" w:cs="Arial"/>
        </w:rPr>
        <w:tab/>
      </w:r>
      <w:r w:rsidRPr="00CE2788">
        <w:rPr>
          <w:rFonts w:ascii="Garamond" w:eastAsia="Times New Roman" w:hAnsi="Garamond" w:cs="Arial"/>
        </w:rPr>
        <w:tab/>
        <w:t>Title:</w:t>
      </w:r>
      <w:r w:rsidRPr="00CE2788">
        <w:rPr>
          <w:rFonts w:ascii="Garamond" w:eastAsia="Times New Roman" w:hAnsi="Garamond" w:cs="Arial"/>
        </w:rPr>
        <w:tab/>
        <w:t>_________________________</w:t>
      </w:r>
      <w:r w:rsidRPr="00CE2788">
        <w:rPr>
          <w:rFonts w:ascii="Garamond" w:eastAsia="Times New Roman" w:hAnsi="Garamond" w:cs="Arial"/>
        </w:rPr>
        <w:tab/>
      </w:r>
    </w:p>
    <w:p w14:paraId="5B347A7C" w14:textId="77777777" w:rsidR="00CE2788" w:rsidRPr="00CE2788" w:rsidRDefault="00CE2788" w:rsidP="00CE2788">
      <w:pPr>
        <w:spacing w:after="0" w:line="240" w:lineRule="auto"/>
        <w:jc w:val="both"/>
        <w:rPr>
          <w:rFonts w:ascii="Garamond" w:eastAsia="Times New Roman" w:hAnsi="Garamond" w:cs="Arial"/>
        </w:rPr>
        <w:sectPr w:rsidR="00CE2788" w:rsidRPr="00CE2788" w:rsidSect="003F187C">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sectPr>
      </w:pPr>
    </w:p>
    <w:p w14:paraId="074BC529" w14:textId="77777777" w:rsidR="00CE2788" w:rsidRPr="00CE2788" w:rsidRDefault="00CE2788" w:rsidP="00CE2788">
      <w:pPr>
        <w:spacing w:after="0" w:line="240" w:lineRule="auto"/>
        <w:jc w:val="center"/>
        <w:rPr>
          <w:rFonts w:ascii="Garamond" w:eastAsia="Times New Roman" w:hAnsi="Garamond" w:cs="Arial"/>
          <w:b/>
        </w:rPr>
      </w:pPr>
      <w:r w:rsidRPr="00CE2788">
        <w:rPr>
          <w:rFonts w:ascii="Garamond" w:eastAsia="Times New Roman" w:hAnsi="Garamond" w:cs="Arial"/>
          <w:b/>
        </w:rPr>
        <w:lastRenderedPageBreak/>
        <w:t>Schedule A-1</w:t>
      </w:r>
    </w:p>
    <w:p w14:paraId="00D76EC5" w14:textId="77777777" w:rsidR="00CE2788" w:rsidRPr="00CE2788" w:rsidRDefault="00CE2788" w:rsidP="00CE2788">
      <w:pPr>
        <w:spacing w:after="0" w:line="240" w:lineRule="auto"/>
        <w:jc w:val="center"/>
        <w:rPr>
          <w:rFonts w:ascii="Garamond" w:eastAsia="Times New Roman" w:hAnsi="Garamond" w:cs="Arial"/>
          <w:b/>
        </w:rPr>
      </w:pPr>
    </w:p>
    <w:p w14:paraId="63C129DF" w14:textId="77777777" w:rsidR="00CE2788" w:rsidRPr="00CE2788" w:rsidRDefault="00CE2788" w:rsidP="00CE2788">
      <w:pPr>
        <w:spacing w:after="0" w:line="240" w:lineRule="auto"/>
        <w:jc w:val="center"/>
        <w:rPr>
          <w:rFonts w:ascii="Garamond" w:eastAsia="Times New Roman" w:hAnsi="Garamond" w:cs="Arial"/>
          <w:b/>
        </w:rPr>
      </w:pPr>
      <w:r w:rsidRPr="00CE2788">
        <w:rPr>
          <w:rFonts w:ascii="Garamond" w:eastAsia="Times New Roman" w:hAnsi="Garamond" w:cs="Arial"/>
          <w:b/>
        </w:rPr>
        <w:t>Payment Schedule</w:t>
      </w:r>
    </w:p>
    <w:p w14:paraId="5A8064AC" w14:textId="1495AFF4" w:rsidR="00CE2788" w:rsidRPr="00CE2788" w:rsidRDefault="00CE2788" w:rsidP="00062E00">
      <w:pPr>
        <w:rPr>
          <w:rFonts w:ascii="Garamond" w:hAnsi="Garamond"/>
          <w:lang w:eastAsia="zh-CN"/>
        </w:rPr>
      </w:pPr>
    </w:p>
    <w:p w14:paraId="0AA302A3" w14:textId="77777777" w:rsidR="00CE2788" w:rsidRDefault="00CE2788" w:rsidP="00062E00">
      <w:pPr>
        <w:rPr>
          <w:lang w:eastAsia="zh-CN"/>
        </w:rPr>
      </w:pPr>
    </w:p>
    <w:p w14:paraId="2AA8ED20" w14:textId="77777777" w:rsidR="00CE2788" w:rsidRPr="00062E00" w:rsidRDefault="00CE2788" w:rsidP="00062E00">
      <w:pPr>
        <w:rPr>
          <w:lang w:eastAsia="zh-CN"/>
        </w:rPr>
      </w:pPr>
    </w:p>
    <w:p w14:paraId="337F0FF8" w14:textId="7DE83C26" w:rsidR="008209ED" w:rsidRPr="00062E00" w:rsidRDefault="008209ED" w:rsidP="00062E00">
      <w:pPr>
        <w:jc w:val="right"/>
        <w:rPr>
          <w:lang w:eastAsia="zh-CN"/>
        </w:rPr>
      </w:pPr>
    </w:p>
    <w:sectPr w:rsidR="008209ED" w:rsidRPr="00062E00">
      <w:footerReference w:type="first" r:id="rId2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D30F" w14:textId="77777777" w:rsidR="00733303" w:rsidRDefault="00733303">
      <w:pPr>
        <w:spacing w:after="0" w:line="240" w:lineRule="auto"/>
      </w:pPr>
      <w:r>
        <w:separator/>
      </w:r>
    </w:p>
  </w:endnote>
  <w:endnote w:type="continuationSeparator" w:id="0">
    <w:p w14:paraId="260CD51A" w14:textId="77777777" w:rsidR="00733303" w:rsidRDefault="0073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Gothic Medium">
    <w:altName w:val="Microsoft YaHei"/>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Segoe Print"/>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806030504020204"/>
    <w:charset w:val="00"/>
    <w:family w:val="swiss"/>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C6EE" w14:textId="77777777" w:rsidR="008367D8" w:rsidRPr="00191F6D" w:rsidRDefault="008367D8" w:rsidP="008367D8">
    <w:pPr>
      <w:pStyle w:val="Footer"/>
      <w:pBdr>
        <w:top w:val="single" w:sz="4" w:space="1" w:color="D9D9D9"/>
      </w:pBdr>
      <w:jc w:val="right"/>
      <w:rPr>
        <w:rFonts w:ascii="Garamond" w:hAnsi="Garamond"/>
        <w:sz w:val="18"/>
        <w:szCs w:val="18"/>
      </w:rPr>
    </w:pPr>
    <w:r w:rsidRPr="00191F6D">
      <w:rPr>
        <w:rFonts w:ascii="Garamond" w:hAnsi="Garamond"/>
        <w:sz w:val="18"/>
        <w:szCs w:val="18"/>
      </w:rPr>
      <w:fldChar w:fldCharType="begin"/>
    </w:r>
    <w:r w:rsidRPr="00191F6D">
      <w:rPr>
        <w:rFonts w:ascii="Garamond" w:hAnsi="Garamond"/>
        <w:sz w:val="18"/>
        <w:szCs w:val="18"/>
      </w:rPr>
      <w:instrText xml:space="preserve"> PAGE   \* MERGEFORMAT </w:instrText>
    </w:r>
    <w:r w:rsidRPr="00191F6D">
      <w:rPr>
        <w:rFonts w:ascii="Garamond" w:hAnsi="Garamond"/>
        <w:sz w:val="18"/>
        <w:szCs w:val="18"/>
      </w:rPr>
      <w:fldChar w:fldCharType="separate"/>
    </w:r>
    <w:r w:rsidR="00191F6D">
      <w:rPr>
        <w:rFonts w:ascii="Garamond" w:hAnsi="Garamond"/>
        <w:noProof/>
        <w:sz w:val="18"/>
        <w:szCs w:val="18"/>
      </w:rPr>
      <w:t>3</w:t>
    </w:r>
    <w:r w:rsidRPr="00191F6D">
      <w:rPr>
        <w:rFonts w:ascii="Garamond" w:hAnsi="Garamond"/>
        <w:noProof/>
        <w:sz w:val="18"/>
        <w:szCs w:val="18"/>
      </w:rPr>
      <w:fldChar w:fldCharType="end"/>
    </w:r>
    <w:r w:rsidRPr="00191F6D">
      <w:rPr>
        <w:rFonts w:ascii="Garamond" w:hAnsi="Garamond"/>
        <w:sz w:val="18"/>
        <w:szCs w:val="18"/>
      </w:rPr>
      <w:t xml:space="preserve"> | </w:t>
    </w:r>
    <w:r w:rsidRPr="00191F6D">
      <w:rPr>
        <w:rFonts w:ascii="Garamond" w:hAnsi="Garamond"/>
        <w:color w:val="003B64"/>
        <w:spacing w:val="60"/>
        <w:sz w:val="18"/>
        <w:szCs w:val="18"/>
      </w:rPr>
      <w:t>Page</w:t>
    </w:r>
  </w:p>
  <w:p w14:paraId="5894607D" w14:textId="77777777" w:rsidR="00CE2788" w:rsidRDefault="00CE2788">
    <w:pPr>
      <w:pStyle w:val="Footer"/>
      <w:spacing w:line="200" w:lineRule="exact"/>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7D1E" w14:textId="77777777" w:rsidR="00CE2788" w:rsidRDefault="00CE2788">
    <w:pPr>
      <w:pStyle w:val="Footer"/>
      <w:spacing w:line="200" w:lineRule="exact"/>
    </w:pPr>
    <w:r>
      <w:t xml:space="preserve">59910 v1/SA </w:t>
    </w:r>
  </w:p>
  <w:p w14:paraId="78B1CF4C" w14:textId="77777777" w:rsidR="00CE2788" w:rsidRDefault="00CE2788">
    <w:pPr>
      <w:pStyle w:val="Footer"/>
      <w:spacing w:line="200" w:lineRule="exact"/>
    </w:pPr>
    <w:r>
      <w:t xml:space="preserve">1@8601!.DOC </w:t>
    </w:r>
  </w:p>
  <w:p w14:paraId="586A89EC" w14:textId="425D45E2" w:rsidR="00CE2788" w:rsidRDefault="00CE2788">
    <w:pPr>
      <w:pStyle w:val="Footer"/>
      <w:spacing w:line="200" w:lineRule="exact"/>
    </w:pPr>
    <w:r>
      <w:fldChar w:fldCharType="begin"/>
    </w:r>
    <w:r>
      <w:instrText xml:space="preserve"> TIME \@ "MMddyy/HHmm" </w:instrText>
    </w:r>
    <w:r>
      <w:fldChar w:fldCharType="separate"/>
    </w:r>
    <w:r w:rsidR="004D4CAC">
      <w:rPr>
        <w:noProof/>
      </w:rPr>
      <w:t>100423/0940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3A71" w14:textId="77777777" w:rsidR="003F187C" w:rsidRPr="00191F6D" w:rsidRDefault="003F187C" w:rsidP="003F187C">
    <w:pPr>
      <w:pStyle w:val="Footer"/>
      <w:pBdr>
        <w:top w:val="single" w:sz="4" w:space="1" w:color="D9D9D9"/>
      </w:pBdr>
      <w:jc w:val="right"/>
      <w:rPr>
        <w:rFonts w:ascii="Garamond" w:hAnsi="Garamond"/>
        <w:sz w:val="18"/>
        <w:szCs w:val="18"/>
      </w:rPr>
    </w:pPr>
    <w:r w:rsidRPr="00191F6D">
      <w:rPr>
        <w:rFonts w:ascii="Garamond" w:hAnsi="Garamond"/>
        <w:sz w:val="18"/>
        <w:szCs w:val="18"/>
      </w:rPr>
      <w:fldChar w:fldCharType="begin"/>
    </w:r>
    <w:r w:rsidRPr="00191F6D">
      <w:rPr>
        <w:rFonts w:ascii="Garamond" w:hAnsi="Garamond"/>
        <w:sz w:val="18"/>
        <w:szCs w:val="18"/>
      </w:rPr>
      <w:instrText xml:space="preserve"> PAGE   \* MERGEFORMAT </w:instrText>
    </w:r>
    <w:r w:rsidRPr="00191F6D">
      <w:rPr>
        <w:rFonts w:ascii="Garamond" w:hAnsi="Garamond"/>
        <w:sz w:val="18"/>
        <w:szCs w:val="18"/>
      </w:rPr>
      <w:fldChar w:fldCharType="separate"/>
    </w:r>
    <w:r w:rsidR="00191F6D">
      <w:rPr>
        <w:rFonts w:ascii="Garamond" w:hAnsi="Garamond"/>
        <w:noProof/>
        <w:sz w:val="18"/>
        <w:szCs w:val="18"/>
      </w:rPr>
      <w:t>4</w:t>
    </w:r>
    <w:r w:rsidRPr="00191F6D">
      <w:rPr>
        <w:rFonts w:ascii="Garamond" w:hAnsi="Garamond"/>
        <w:noProof/>
        <w:sz w:val="18"/>
        <w:szCs w:val="18"/>
      </w:rPr>
      <w:fldChar w:fldCharType="end"/>
    </w:r>
    <w:r w:rsidRPr="00191F6D">
      <w:rPr>
        <w:rFonts w:ascii="Garamond" w:hAnsi="Garamond"/>
        <w:sz w:val="18"/>
        <w:szCs w:val="18"/>
      </w:rPr>
      <w:t xml:space="preserve"> | </w:t>
    </w:r>
    <w:r w:rsidRPr="00191F6D">
      <w:rPr>
        <w:rFonts w:ascii="Garamond" w:hAnsi="Garamond"/>
        <w:color w:val="003B64"/>
        <w:spacing w:val="60"/>
        <w:sz w:val="18"/>
        <w:szCs w:val="18"/>
      </w:rPr>
      <w:t>Page</w:t>
    </w:r>
  </w:p>
  <w:p w14:paraId="1A8534AE" w14:textId="77777777" w:rsidR="00CE2788" w:rsidRDefault="00CE2788">
    <w:pPr>
      <w:pStyle w:val="BodyText"/>
      <w:spacing w:after="0" w:line="20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3B9C" w14:textId="77777777" w:rsidR="00CE2788" w:rsidRDefault="00CE27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2CC4" w14:textId="77777777" w:rsidR="003F187C" w:rsidRPr="00191F6D" w:rsidRDefault="003F187C" w:rsidP="003F187C">
    <w:pPr>
      <w:pStyle w:val="Footer"/>
      <w:pBdr>
        <w:top w:val="single" w:sz="4" w:space="1" w:color="D9D9D9"/>
      </w:pBdr>
      <w:jc w:val="right"/>
      <w:rPr>
        <w:rFonts w:ascii="Garamond" w:hAnsi="Garamond"/>
        <w:sz w:val="18"/>
        <w:szCs w:val="18"/>
      </w:rPr>
    </w:pPr>
    <w:r w:rsidRPr="00191F6D">
      <w:rPr>
        <w:rFonts w:ascii="Garamond" w:hAnsi="Garamond"/>
        <w:sz w:val="18"/>
        <w:szCs w:val="18"/>
      </w:rPr>
      <w:fldChar w:fldCharType="begin"/>
    </w:r>
    <w:r w:rsidRPr="00191F6D">
      <w:rPr>
        <w:rFonts w:ascii="Garamond" w:hAnsi="Garamond"/>
        <w:sz w:val="18"/>
        <w:szCs w:val="18"/>
      </w:rPr>
      <w:instrText xml:space="preserve"> PAGE   \* MERGEFORMAT </w:instrText>
    </w:r>
    <w:r w:rsidRPr="00191F6D">
      <w:rPr>
        <w:rFonts w:ascii="Garamond" w:hAnsi="Garamond"/>
        <w:sz w:val="18"/>
        <w:szCs w:val="18"/>
      </w:rPr>
      <w:fldChar w:fldCharType="separate"/>
    </w:r>
    <w:r w:rsidR="00191F6D">
      <w:rPr>
        <w:rFonts w:ascii="Garamond" w:hAnsi="Garamond"/>
        <w:noProof/>
        <w:sz w:val="18"/>
        <w:szCs w:val="18"/>
      </w:rPr>
      <w:t>5</w:t>
    </w:r>
    <w:r w:rsidRPr="00191F6D">
      <w:rPr>
        <w:rFonts w:ascii="Garamond" w:hAnsi="Garamond"/>
        <w:noProof/>
        <w:sz w:val="18"/>
        <w:szCs w:val="18"/>
      </w:rPr>
      <w:fldChar w:fldCharType="end"/>
    </w:r>
    <w:r w:rsidRPr="00191F6D">
      <w:rPr>
        <w:rFonts w:ascii="Garamond" w:hAnsi="Garamond"/>
        <w:sz w:val="18"/>
        <w:szCs w:val="18"/>
      </w:rPr>
      <w:t xml:space="preserve"> | </w:t>
    </w:r>
    <w:r w:rsidRPr="00191F6D">
      <w:rPr>
        <w:rFonts w:ascii="Garamond" w:hAnsi="Garamond"/>
        <w:color w:val="003B64"/>
        <w:spacing w:val="60"/>
        <w:sz w:val="18"/>
        <w:szCs w:val="18"/>
      </w:rPr>
      <w:t>Page</w:t>
    </w:r>
  </w:p>
  <w:p w14:paraId="555E2082" w14:textId="168A22A1" w:rsidR="00CE2788" w:rsidRDefault="00CE2788">
    <w:pPr>
      <w:pStyle w:val="Footer"/>
      <w:spacing w:line="20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F8A8" w14:textId="77777777" w:rsidR="00CE2788" w:rsidRDefault="00CE2788">
    <w:pPr>
      <w:pStyle w:val="Footer"/>
      <w:spacing w:line="200" w:lineRule="exact"/>
    </w:pPr>
  </w:p>
  <w:p w14:paraId="5B6317AD" w14:textId="77777777" w:rsidR="00CE2788" w:rsidRDefault="00CE2788">
    <w:pPr>
      <w:pStyle w:val="Footer"/>
      <w:spacing w:line="200" w:lineRule="exact"/>
    </w:pPr>
    <w:r>
      <w:tab/>
    </w:r>
  </w:p>
  <w:p w14:paraId="03902F1A" w14:textId="77777777" w:rsidR="00CE2788" w:rsidRDefault="00CE2788">
    <w:pPr>
      <w:pStyle w:val="Footer"/>
      <w:spacing w:line="200" w:lineRule="exact"/>
    </w:pPr>
    <w:r>
      <w:rPr>
        <w:rStyle w:val="zzmpTrailerItem"/>
      </w:rPr>
      <w:t>357760 v3/CO</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BEE7" w14:textId="77777777" w:rsidR="003F187C" w:rsidRPr="00191F6D" w:rsidRDefault="003F187C" w:rsidP="003F187C">
    <w:pPr>
      <w:pStyle w:val="Footer"/>
      <w:pBdr>
        <w:top w:val="single" w:sz="4" w:space="1" w:color="D9D9D9"/>
      </w:pBdr>
      <w:jc w:val="right"/>
      <w:rPr>
        <w:rFonts w:ascii="Garamond" w:hAnsi="Garamond"/>
        <w:sz w:val="18"/>
        <w:szCs w:val="18"/>
      </w:rPr>
    </w:pPr>
    <w:r w:rsidRPr="00191F6D">
      <w:rPr>
        <w:rFonts w:ascii="Garamond" w:hAnsi="Garamond"/>
        <w:sz w:val="18"/>
        <w:szCs w:val="18"/>
      </w:rPr>
      <w:fldChar w:fldCharType="begin"/>
    </w:r>
    <w:r w:rsidRPr="00191F6D">
      <w:rPr>
        <w:rFonts w:ascii="Garamond" w:hAnsi="Garamond"/>
        <w:sz w:val="18"/>
        <w:szCs w:val="18"/>
      </w:rPr>
      <w:instrText xml:space="preserve"> PAGE   \* MERGEFORMAT </w:instrText>
    </w:r>
    <w:r w:rsidRPr="00191F6D">
      <w:rPr>
        <w:rFonts w:ascii="Garamond" w:hAnsi="Garamond"/>
        <w:sz w:val="18"/>
        <w:szCs w:val="18"/>
      </w:rPr>
      <w:fldChar w:fldCharType="separate"/>
    </w:r>
    <w:r w:rsidR="00191F6D">
      <w:rPr>
        <w:rFonts w:ascii="Garamond" w:hAnsi="Garamond"/>
        <w:noProof/>
        <w:sz w:val="18"/>
        <w:szCs w:val="18"/>
      </w:rPr>
      <w:t>6</w:t>
    </w:r>
    <w:r w:rsidRPr="00191F6D">
      <w:rPr>
        <w:rFonts w:ascii="Garamond" w:hAnsi="Garamond"/>
        <w:noProof/>
        <w:sz w:val="18"/>
        <w:szCs w:val="18"/>
      </w:rPr>
      <w:fldChar w:fldCharType="end"/>
    </w:r>
    <w:r w:rsidRPr="00191F6D">
      <w:rPr>
        <w:rFonts w:ascii="Garamond" w:hAnsi="Garamond"/>
        <w:sz w:val="18"/>
        <w:szCs w:val="18"/>
      </w:rPr>
      <w:t xml:space="preserve"> | </w:t>
    </w:r>
    <w:r w:rsidRPr="00191F6D">
      <w:rPr>
        <w:rFonts w:ascii="Garamond" w:hAnsi="Garamond"/>
        <w:color w:val="003B64"/>
        <w:spacing w:val="60"/>
        <w:sz w:val="18"/>
        <w:szCs w:val="18"/>
      </w:rPr>
      <w:t>Page</w:t>
    </w:r>
  </w:p>
  <w:p w14:paraId="0D7879F9" w14:textId="61EBF808" w:rsidR="00CE2788" w:rsidRPr="00062E00" w:rsidRDefault="00CE2788" w:rsidP="003F187C">
    <w:pPr>
      <w:pStyle w:val="Footer"/>
      <w:rPr>
        <w:rFonts w:ascii="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0390" w14:textId="77777777" w:rsidR="00733303" w:rsidRDefault="00733303">
      <w:pPr>
        <w:spacing w:after="0" w:line="240" w:lineRule="auto"/>
      </w:pPr>
      <w:r>
        <w:separator/>
      </w:r>
    </w:p>
  </w:footnote>
  <w:footnote w:type="continuationSeparator" w:id="0">
    <w:p w14:paraId="71D18D00" w14:textId="77777777" w:rsidR="00733303" w:rsidRDefault="0073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399" w14:textId="77777777" w:rsidR="00CE2788" w:rsidRDefault="00CE2788" w:rsidP="007601DE">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16E6" w14:textId="77777777" w:rsidR="00CE2788" w:rsidRDefault="00CE2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B50E" w14:textId="77777777" w:rsidR="00CE2788" w:rsidRDefault="00CE27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EBC8" w14:textId="77777777" w:rsidR="00CE2788" w:rsidRDefault="00CE2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927F9"/>
    <w:multiLevelType w:val="multilevel"/>
    <w:tmpl w:val="388927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42A316FD"/>
    <w:multiLevelType w:val="multilevel"/>
    <w:tmpl w:val="160A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928205">
    <w:abstractNumId w:val="0"/>
  </w:num>
  <w:num w:numId="2" w16cid:durableId="1799958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9ED"/>
    <w:rsid w:val="000057BB"/>
    <w:rsid w:val="00062E00"/>
    <w:rsid w:val="000876AB"/>
    <w:rsid w:val="000E0FC4"/>
    <w:rsid w:val="00103672"/>
    <w:rsid w:val="00191F6D"/>
    <w:rsid w:val="001C06AE"/>
    <w:rsid w:val="001D3A6E"/>
    <w:rsid w:val="001D5B27"/>
    <w:rsid w:val="001F7467"/>
    <w:rsid w:val="00394BE8"/>
    <w:rsid w:val="003F187C"/>
    <w:rsid w:val="004C2D3F"/>
    <w:rsid w:val="004D4CAC"/>
    <w:rsid w:val="004F7CC5"/>
    <w:rsid w:val="005664FC"/>
    <w:rsid w:val="005C6622"/>
    <w:rsid w:val="005D0297"/>
    <w:rsid w:val="00674CBB"/>
    <w:rsid w:val="00733303"/>
    <w:rsid w:val="008209ED"/>
    <w:rsid w:val="008367D8"/>
    <w:rsid w:val="008B24C1"/>
    <w:rsid w:val="00C042B9"/>
    <w:rsid w:val="00C07908"/>
    <w:rsid w:val="00C333EB"/>
    <w:rsid w:val="00C511A8"/>
    <w:rsid w:val="00CE2788"/>
    <w:rsid w:val="00E444E6"/>
    <w:rsid w:val="00EB4127"/>
    <w:rsid w:val="00F76515"/>
    <w:rsid w:val="00FA2246"/>
    <w:rsid w:val="00FC5B9E"/>
    <w:rsid w:val="00FD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5BC3F08"/>
  <w15:docId w15:val="{4FC04976-DA8E-4694-862A-0A465ECB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pPr>
      <w:spacing w:before="240" w:after="160" w:line="259" w:lineRule="auto"/>
      <w:ind w:left="1440" w:hanging="720"/>
    </w:pPr>
    <w:rPr>
      <w:rFonts w:cs="Arial Unicode MS"/>
      <w:color w:val="000000"/>
      <w:sz w:val="24"/>
      <w:szCs w:val="24"/>
      <w:u w:color="000000"/>
      <w:lang w:eastAsia="zh-CN"/>
    </w:rPr>
  </w:style>
  <w:style w:type="paragraph" w:styleId="Footer">
    <w:name w:val="footer"/>
    <w:link w:val="FooterChar"/>
    <w:uiPriority w:val="99"/>
    <w:pPr>
      <w:tabs>
        <w:tab w:val="center" w:pos="4680"/>
        <w:tab w:val="right" w:pos="9360"/>
      </w:tabs>
      <w:spacing w:after="160" w:line="259" w:lineRule="auto"/>
    </w:pPr>
    <w:rPr>
      <w:rFonts w:ascii="Calibri" w:hAnsi="Calibri" w:cs="Arial Unicode MS"/>
      <w:color w:val="000000"/>
      <w:sz w:val="22"/>
      <w:szCs w:val="22"/>
      <w:u w:color="000000"/>
      <w:lang w:eastAsia="zh-CN"/>
    </w:rPr>
  </w:style>
  <w:style w:type="paragraph" w:styleId="Header">
    <w:name w:val="header"/>
    <w:basedOn w:val="Normal"/>
    <w:link w:val="HeaderChar"/>
    <w:uiPriority w:val="99"/>
    <w:unhideWhenUsed/>
    <w:pPr>
      <w:tabs>
        <w:tab w:val="center" w:pos="4320"/>
        <w:tab w:val="right" w:pos="8640"/>
      </w:tabs>
    </w:pPr>
  </w:style>
  <w:style w:type="character" w:styleId="Hyperlink">
    <w:name w:val="Hyperlink"/>
    <w:rPr>
      <w:u w:val="single"/>
    </w:rPr>
  </w:style>
  <w:style w:type="paragraph" w:customStyle="1" w:styleId="HeaderFooter">
    <w:name w:val="Header &amp; Footer"/>
    <w:pPr>
      <w:tabs>
        <w:tab w:val="right" w:pos="9020"/>
      </w:tabs>
      <w:spacing w:after="160" w:line="259" w:lineRule="auto"/>
    </w:pPr>
    <w:rPr>
      <w:rFonts w:ascii="Helvetica" w:hAnsi="Helvetica" w:cs="Arial Unicode MS"/>
      <w:color w:val="000000"/>
      <w:sz w:val="24"/>
      <w:szCs w:val="24"/>
      <w:lang w:eastAsia="zh-CN"/>
    </w:rPr>
  </w:style>
  <w:style w:type="paragraph" w:customStyle="1" w:styleId="Body">
    <w:name w:val="Body"/>
    <w:pPr>
      <w:spacing w:after="160" w:line="259" w:lineRule="auto"/>
    </w:pPr>
    <w:rPr>
      <w:rFonts w:ascii="Calibri" w:hAnsi="Calibri" w:cs="Arial Unicode MS"/>
      <w:color w:val="000000"/>
      <w:sz w:val="22"/>
      <w:szCs w:val="22"/>
      <w:u w:color="000000"/>
      <w:lang w:eastAsia="zh-CN"/>
    </w:rPr>
  </w:style>
  <w:style w:type="paragraph" w:customStyle="1" w:styleId="Textbody">
    <w:name w:val="Text body"/>
    <w:pPr>
      <w:widowControl w:val="0"/>
      <w:suppressAutoHyphens/>
      <w:spacing w:after="283" w:line="259" w:lineRule="auto"/>
    </w:pPr>
    <w:rPr>
      <w:rFonts w:ascii="YuGothic Medium" w:hAnsi="YuGothic Medium" w:cs="Arial Unicode MS"/>
      <w:color w:val="000000"/>
      <w:sz w:val="24"/>
      <w:szCs w:val="24"/>
      <w:u w:color="000000"/>
      <w:lang w:eastAsia="zh-CN"/>
    </w:rPr>
  </w:style>
  <w:style w:type="paragraph" w:customStyle="1" w:styleId="ListParagraph1">
    <w:name w:val="List Paragraph1"/>
    <w:pPr>
      <w:spacing w:after="160" w:line="259" w:lineRule="auto"/>
      <w:ind w:left="720"/>
    </w:pPr>
    <w:rPr>
      <w:rFonts w:ascii="Calibri" w:eastAsia="Calibri" w:hAnsi="Calibri" w:cs="Calibri"/>
      <w:color w:val="000000"/>
      <w:sz w:val="22"/>
      <w:szCs w:val="22"/>
      <w:u w:color="000000"/>
      <w:lang w:eastAsia="zh-CN"/>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rFonts w:ascii="Calibri" w:hAnsi="Calibri" w:cs="Arial Unicode MS"/>
      <w:color w:val="000000"/>
      <w:sz w:val="22"/>
      <w:szCs w:val="22"/>
      <w:u w:val="none" w:color="000000"/>
    </w:rPr>
  </w:style>
  <w:style w:type="character" w:styleId="CommentReference">
    <w:name w:val="annotation reference"/>
    <w:semiHidden/>
    <w:unhideWhenUsed/>
    <w:rsid w:val="00C333EB"/>
    <w:rPr>
      <w:sz w:val="16"/>
      <w:szCs w:val="16"/>
    </w:rPr>
  </w:style>
  <w:style w:type="paragraph" w:styleId="CommentText">
    <w:name w:val="annotation text"/>
    <w:basedOn w:val="Normal"/>
    <w:link w:val="CommentTextChar"/>
    <w:semiHidden/>
    <w:unhideWhenUsed/>
    <w:rsid w:val="00C333EB"/>
    <w:rPr>
      <w:sz w:val="20"/>
      <w:szCs w:val="20"/>
    </w:rPr>
  </w:style>
  <w:style w:type="character" w:customStyle="1" w:styleId="CommentTextChar">
    <w:name w:val="Comment Text Char"/>
    <w:link w:val="CommentText"/>
    <w:semiHidden/>
    <w:rsid w:val="00C333EB"/>
    <w:rPr>
      <w:lang w:eastAsia="en-US"/>
    </w:rPr>
  </w:style>
  <w:style w:type="paragraph" w:styleId="CommentSubject">
    <w:name w:val="annotation subject"/>
    <w:basedOn w:val="CommentText"/>
    <w:next w:val="CommentText"/>
    <w:link w:val="CommentSubjectChar"/>
    <w:semiHidden/>
    <w:unhideWhenUsed/>
    <w:rsid w:val="00C333EB"/>
    <w:rPr>
      <w:b/>
      <w:bCs/>
    </w:rPr>
  </w:style>
  <w:style w:type="character" w:customStyle="1" w:styleId="CommentSubjectChar">
    <w:name w:val="Comment Subject Char"/>
    <w:link w:val="CommentSubject"/>
    <w:semiHidden/>
    <w:rsid w:val="00C333EB"/>
    <w:rPr>
      <w:b/>
      <w:bCs/>
      <w:lang w:eastAsia="en-US"/>
    </w:rPr>
  </w:style>
  <w:style w:type="paragraph" w:styleId="BalloonText">
    <w:name w:val="Balloon Text"/>
    <w:basedOn w:val="Normal"/>
    <w:link w:val="BalloonTextChar"/>
    <w:semiHidden/>
    <w:unhideWhenUsed/>
    <w:rsid w:val="00C333EB"/>
    <w:pPr>
      <w:spacing w:after="0" w:line="240" w:lineRule="auto"/>
    </w:pPr>
    <w:rPr>
      <w:rFonts w:ascii="Segoe UI" w:hAnsi="Segoe UI" w:cs="Segoe UI"/>
      <w:sz w:val="18"/>
      <w:szCs w:val="18"/>
    </w:rPr>
  </w:style>
  <w:style w:type="character" w:customStyle="1" w:styleId="BalloonTextChar">
    <w:name w:val="Balloon Text Char"/>
    <w:link w:val="BalloonText"/>
    <w:semiHidden/>
    <w:rsid w:val="00C333EB"/>
    <w:rPr>
      <w:rFonts w:ascii="Segoe UI" w:hAnsi="Segoe UI" w:cs="Segoe UI"/>
      <w:sz w:val="18"/>
      <w:szCs w:val="18"/>
      <w:lang w:eastAsia="en-US"/>
    </w:rPr>
  </w:style>
  <w:style w:type="paragraph" w:styleId="BodyText">
    <w:name w:val="Body Text"/>
    <w:basedOn w:val="Normal"/>
    <w:link w:val="BodyTextChar"/>
    <w:semiHidden/>
    <w:unhideWhenUsed/>
    <w:rsid w:val="00CE2788"/>
    <w:pPr>
      <w:spacing w:after="120"/>
    </w:pPr>
  </w:style>
  <w:style w:type="character" w:customStyle="1" w:styleId="BodyTextChar">
    <w:name w:val="Body Text Char"/>
    <w:link w:val="BodyText"/>
    <w:semiHidden/>
    <w:rsid w:val="00CE2788"/>
    <w:rPr>
      <w:sz w:val="24"/>
      <w:szCs w:val="24"/>
      <w:lang w:val="en-US" w:eastAsia="en-US"/>
    </w:rPr>
  </w:style>
  <w:style w:type="character" w:customStyle="1" w:styleId="zzmpTrailerItem">
    <w:name w:val="zzmpTrailerItem"/>
    <w:rsid w:val="00CE2788"/>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legalgps.com/terms-of-use"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legalgps.com/terms-of-use"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Info spid="_x0000_s102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B7E7F-70D6-4875-8F03-68177FB0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Hodges</dc:creator>
  <cp:lastModifiedBy>Dave Cachero</cp:lastModifiedBy>
  <cp:revision>2</cp:revision>
  <dcterms:created xsi:type="dcterms:W3CDTF">2023-10-04T15:11:00Z</dcterms:created>
  <dcterms:modified xsi:type="dcterms:W3CDTF">2023-10-04T15:11:00Z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